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2B181" w14:textId="2CBD560D" w:rsidR="00E37AC5" w:rsidRPr="00E30F96" w:rsidRDefault="00E37AC5" w:rsidP="00E37AC5">
      <w:pPr>
        <w:pStyle w:val="NormalWeb"/>
        <w:shd w:val="clear" w:color="auto" w:fill="FFFFFF"/>
        <w:rPr>
          <w:rFonts w:ascii="TH Sarabun New" w:hAnsi="TH Sarabun New" w:cs="TH Sarabun New"/>
          <w:b/>
          <w:bCs/>
          <w:sz w:val="32"/>
          <w:szCs w:val="32"/>
        </w:rPr>
      </w:pPr>
      <w:r w:rsidRPr="00E30F96">
        <w:rPr>
          <w:rFonts w:ascii="TH Sarabun New" w:hAnsi="TH Sarabun New" w:cs="TH Sarabun New"/>
          <w:b/>
          <w:bCs/>
          <w:sz w:val="32"/>
          <w:szCs w:val="32"/>
        </w:rPr>
        <w:t>1. Study</w:t>
      </w:r>
      <w:r w:rsidR="003B145A" w:rsidRPr="00E30F9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E30F96">
        <w:rPr>
          <w:rFonts w:ascii="TH Sarabun New" w:hAnsi="TH Sarabun New" w:cs="TH Sarabun New"/>
          <w:b/>
          <w:bCs/>
          <w:sz w:val="32"/>
          <w:szCs w:val="32"/>
        </w:rPr>
        <w:t>title</w:t>
      </w:r>
      <w:r w:rsidR="00A93454" w:rsidRPr="00E30F96">
        <w:rPr>
          <w:rFonts w:ascii="TH Sarabun New" w:hAnsi="TH Sarabun New" w:cs="TH Sarabun New"/>
          <w:b/>
          <w:bCs/>
          <w:sz w:val="32"/>
          <w:szCs w:val="32"/>
        </w:rPr>
        <w:t>,</w:t>
      </w:r>
      <w:r w:rsidR="003B145A" w:rsidRPr="00E30F9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E30F96">
        <w:rPr>
          <w:rFonts w:ascii="TH Sarabun New" w:hAnsi="TH Sarabun New" w:cs="TH Sarabun New"/>
          <w:b/>
          <w:bCs/>
          <w:sz w:val="32"/>
          <w:szCs w:val="32"/>
        </w:rPr>
        <w:t xml:space="preserve">Version </w:t>
      </w:r>
      <w:bookmarkStart w:id="0" w:name="_GoBack"/>
      <w:bookmarkEnd w:id="0"/>
      <w:r w:rsidRPr="00E30F96">
        <w:rPr>
          <w:rFonts w:ascii="TH Sarabun New" w:hAnsi="TH Sarabun New" w:cs="TH Sarabun New"/>
          <w:b/>
          <w:bCs/>
          <w:sz w:val="32"/>
          <w:szCs w:val="32"/>
        </w:rPr>
        <w:t xml:space="preserve">&amp; date </w:t>
      </w:r>
    </w:p>
    <w:p w14:paraId="3D960FA1" w14:textId="75AAD81A" w:rsidR="00D879F0" w:rsidRPr="00E30F96" w:rsidRDefault="00D879F0" w:rsidP="00D879F0">
      <w:pPr>
        <w:pStyle w:val="NormalWeb"/>
        <w:shd w:val="clear" w:color="auto" w:fill="FFFFFF"/>
        <w:ind w:left="567"/>
        <w:rPr>
          <w:rFonts w:ascii="TH Sarabun New" w:hAnsi="TH Sarabun New" w:cs="TH Sarabun New"/>
          <w:sz w:val="32"/>
          <w:szCs w:val="32"/>
        </w:rPr>
      </w:pPr>
      <w:r w:rsidRPr="00E30F96">
        <w:rPr>
          <w:rFonts w:ascii="TH Sarabun New" w:hAnsi="TH Sarabun New" w:cs="TH Sarabun New"/>
          <w:sz w:val="32"/>
          <w:szCs w:val="32"/>
        </w:rPr>
        <w:t>Study title: ……….</w:t>
      </w:r>
    </w:p>
    <w:p w14:paraId="53A35C2A" w14:textId="6BC6DCB9" w:rsidR="00D879F0" w:rsidRPr="00E30F96" w:rsidRDefault="00D879F0" w:rsidP="00D879F0">
      <w:pPr>
        <w:pStyle w:val="NormalWeb"/>
        <w:shd w:val="clear" w:color="auto" w:fill="FFFFFF"/>
        <w:ind w:left="567"/>
        <w:rPr>
          <w:rFonts w:ascii="TH Sarabun New" w:hAnsi="TH Sarabun New" w:cs="TH Sarabun New"/>
          <w:sz w:val="32"/>
          <w:szCs w:val="32"/>
        </w:rPr>
      </w:pPr>
      <w:r w:rsidRPr="00E30F96">
        <w:rPr>
          <w:rFonts w:ascii="TH Sarabun New" w:hAnsi="TH Sarabun New" w:cs="TH Sarabun New"/>
          <w:sz w:val="32"/>
          <w:szCs w:val="32"/>
        </w:rPr>
        <w:t>Version: ……..</w:t>
      </w:r>
    </w:p>
    <w:p w14:paraId="4235B7C1" w14:textId="16860169" w:rsidR="002A3848" w:rsidRPr="00E30F96" w:rsidRDefault="002A3848" w:rsidP="002A3848">
      <w:pPr>
        <w:pStyle w:val="NormalWeb"/>
        <w:shd w:val="clear" w:color="auto" w:fill="FFFFFF"/>
        <w:ind w:left="567"/>
        <w:rPr>
          <w:rFonts w:ascii="TH Sarabun New" w:hAnsi="TH Sarabun New" w:cs="TH Sarabun New"/>
          <w:sz w:val="32"/>
          <w:szCs w:val="32"/>
        </w:rPr>
      </w:pPr>
      <w:r w:rsidRPr="00E30F96">
        <w:rPr>
          <w:rFonts w:ascii="TH Sarabun New" w:hAnsi="TH Sarabun New" w:cs="TH Sarabun New"/>
          <w:sz w:val="32"/>
          <w:szCs w:val="32"/>
        </w:rPr>
        <w:t>Date: …</w:t>
      </w:r>
      <w:proofErr w:type="gramStart"/>
      <w:r w:rsidRPr="00E30F96">
        <w:rPr>
          <w:rFonts w:ascii="TH Sarabun New" w:hAnsi="TH Sarabun New" w:cs="TH Sarabun New"/>
          <w:sz w:val="32"/>
          <w:szCs w:val="32"/>
        </w:rPr>
        <w:t>…..</w:t>
      </w:r>
      <w:proofErr w:type="gramEnd"/>
    </w:p>
    <w:p w14:paraId="1DCD0F3B" w14:textId="77777777" w:rsidR="00D879F0" w:rsidRPr="00E30F96" w:rsidRDefault="00E37AC5" w:rsidP="00E37AC5">
      <w:pPr>
        <w:pStyle w:val="NormalWeb"/>
        <w:shd w:val="clear" w:color="auto" w:fill="FFFFFF"/>
        <w:rPr>
          <w:rFonts w:ascii="TH Sarabun New" w:hAnsi="TH Sarabun New" w:cs="TH Sarabun New"/>
          <w:b/>
          <w:bCs/>
          <w:sz w:val="32"/>
          <w:szCs w:val="32"/>
        </w:rPr>
      </w:pPr>
      <w:r w:rsidRPr="00E30F96">
        <w:rPr>
          <w:rFonts w:ascii="TH Sarabun New" w:hAnsi="TH Sarabun New" w:cs="TH Sarabun New"/>
          <w:b/>
          <w:bCs/>
          <w:sz w:val="32"/>
          <w:szCs w:val="32"/>
        </w:rPr>
        <w:t>2. Principal and su</w:t>
      </w:r>
      <w:r w:rsidRPr="00E30F96">
        <w:rPr>
          <w:rFonts w:ascii="TH Sarabun New" w:hAnsi="TH Sarabun New" w:cs="TH Sarabun New"/>
          <w:sz w:val="32"/>
          <w:szCs w:val="32"/>
        </w:rPr>
        <w:t>b-</w:t>
      </w:r>
      <w:r w:rsidRPr="00E30F96">
        <w:rPr>
          <w:rFonts w:ascii="TH Sarabun New" w:hAnsi="TH Sarabun New" w:cs="TH Sarabun New"/>
          <w:b/>
          <w:bCs/>
          <w:sz w:val="32"/>
          <w:szCs w:val="32"/>
        </w:rPr>
        <w:t xml:space="preserve"> investigators’ name</w:t>
      </w:r>
    </w:p>
    <w:p w14:paraId="06208FC9" w14:textId="50516585" w:rsidR="00E37AC5" w:rsidRPr="00E30F96" w:rsidRDefault="00E37AC5" w:rsidP="00D879F0">
      <w:pPr>
        <w:pStyle w:val="NormalWeb"/>
        <w:shd w:val="clear" w:color="auto" w:fill="FFFFFF"/>
        <w:ind w:left="567"/>
        <w:rPr>
          <w:rFonts w:ascii="TH Sarabun New" w:hAnsi="TH Sarabun New" w:cs="TH Sarabun New"/>
          <w:b/>
          <w:bCs/>
          <w:sz w:val="32"/>
          <w:szCs w:val="32"/>
        </w:rPr>
      </w:pPr>
      <w:r w:rsidRPr="00E30F96">
        <w:rPr>
          <w:rFonts w:ascii="TH Sarabun New" w:hAnsi="TH Sarabun New" w:cs="TH Sarabun New"/>
          <w:sz w:val="32"/>
          <w:szCs w:val="32"/>
        </w:rPr>
        <w:t xml:space="preserve"> </w:t>
      </w:r>
      <w:r w:rsidR="00D879F0" w:rsidRPr="00E30F96">
        <w:rPr>
          <w:rFonts w:ascii="TH Sarabun New" w:hAnsi="TH Sarabun New" w:cs="TH Sarabun New"/>
          <w:b/>
          <w:bCs/>
          <w:sz w:val="32"/>
          <w:szCs w:val="32"/>
        </w:rPr>
        <w:t>Principal investigators’ name</w:t>
      </w:r>
    </w:p>
    <w:p w14:paraId="413068A1" w14:textId="0B286B9B" w:rsidR="00D645D6" w:rsidRPr="00E30F96" w:rsidRDefault="00D645D6" w:rsidP="00D879F0">
      <w:pPr>
        <w:pStyle w:val="NormalWeb"/>
        <w:shd w:val="clear" w:color="auto" w:fill="FFFFFF"/>
        <w:ind w:left="1134"/>
        <w:rPr>
          <w:rFonts w:ascii="TH Sarabun New" w:hAnsi="TH Sarabun New" w:cs="TH Sarabun New"/>
          <w:sz w:val="32"/>
          <w:szCs w:val="32"/>
        </w:rPr>
      </w:pPr>
      <w:r w:rsidRPr="00E30F96">
        <w:rPr>
          <w:rFonts w:ascii="TH Sarabun New" w:hAnsi="TH Sarabun New" w:cs="TH Sarabun New"/>
          <w:sz w:val="32"/>
          <w:szCs w:val="32"/>
        </w:rPr>
        <w:t>Full n</w:t>
      </w:r>
      <w:r w:rsidR="00D879F0" w:rsidRPr="00E30F96">
        <w:rPr>
          <w:rFonts w:ascii="TH Sarabun New" w:hAnsi="TH Sarabun New" w:cs="TH Sarabun New"/>
          <w:sz w:val="32"/>
          <w:szCs w:val="32"/>
        </w:rPr>
        <w:t>ame</w:t>
      </w:r>
      <w:r w:rsidRPr="00E30F96">
        <w:rPr>
          <w:rFonts w:ascii="TH Sarabun New" w:hAnsi="TH Sarabun New" w:cs="TH Sarabun New"/>
          <w:sz w:val="32"/>
          <w:szCs w:val="32"/>
        </w:rPr>
        <w:t>: …………</w:t>
      </w:r>
    </w:p>
    <w:p w14:paraId="55CBA936" w14:textId="699C3D25" w:rsidR="00D879F0" w:rsidRPr="00E30F96" w:rsidRDefault="00D645D6" w:rsidP="00D879F0">
      <w:pPr>
        <w:pStyle w:val="NormalWeb"/>
        <w:shd w:val="clear" w:color="auto" w:fill="FFFFFF"/>
        <w:ind w:left="1134"/>
        <w:rPr>
          <w:rFonts w:ascii="TH Sarabun New" w:hAnsi="TH Sarabun New" w:cs="TH Sarabun New"/>
          <w:sz w:val="32"/>
          <w:szCs w:val="32"/>
        </w:rPr>
      </w:pPr>
      <w:r w:rsidRPr="00E30F96">
        <w:rPr>
          <w:rFonts w:ascii="TH Sarabun New" w:hAnsi="TH Sarabun New" w:cs="TH Sarabun New"/>
          <w:sz w:val="32"/>
          <w:szCs w:val="32"/>
        </w:rPr>
        <w:t>Affiliation: ………</w:t>
      </w:r>
      <w:r w:rsidR="00D879F0" w:rsidRPr="00E30F96">
        <w:rPr>
          <w:rFonts w:ascii="TH Sarabun New" w:hAnsi="TH Sarabun New" w:cs="TH Sarabun New"/>
          <w:sz w:val="32"/>
          <w:szCs w:val="32"/>
        </w:rPr>
        <w:t xml:space="preserve"> </w:t>
      </w:r>
    </w:p>
    <w:p w14:paraId="7747A5FC" w14:textId="47218999" w:rsidR="00D645D6" w:rsidRPr="00E30F96" w:rsidRDefault="00D645D6" w:rsidP="00D879F0">
      <w:pPr>
        <w:pStyle w:val="NormalWeb"/>
        <w:shd w:val="clear" w:color="auto" w:fill="FFFFFF"/>
        <w:ind w:left="1134"/>
        <w:rPr>
          <w:rFonts w:ascii="TH Sarabun New" w:hAnsi="TH Sarabun New" w:cs="TH Sarabun New"/>
          <w:sz w:val="32"/>
          <w:szCs w:val="32"/>
        </w:rPr>
      </w:pPr>
      <w:r w:rsidRPr="00E30F96">
        <w:rPr>
          <w:rFonts w:ascii="TH Sarabun New" w:hAnsi="TH Sarabun New" w:cs="TH Sarabun New"/>
          <w:sz w:val="32"/>
          <w:szCs w:val="32"/>
        </w:rPr>
        <w:t>Tel: ……</w:t>
      </w:r>
      <w:proofErr w:type="gramStart"/>
      <w:r w:rsidRPr="00E30F96">
        <w:rPr>
          <w:rFonts w:ascii="TH Sarabun New" w:hAnsi="TH Sarabun New" w:cs="TH Sarabun New"/>
          <w:sz w:val="32"/>
          <w:szCs w:val="32"/>
        </w:rPr>
        <w:t>…..</w:t>
      </w:r>
      <w:proofErr w:type="gramEnd"/>
    </w:p>
    <w:p w14:paraId="1B84215D" w14:textId="13CD5A23" w:rsidR="00D645D6" w:rsidRPr="00E30F96" w:rsidRDefault="00D645D6" w:rsidP="00D879F0">
      <w:pPr>
        <w:pStyle w:val="NormalWeb"/>
        <w:shd w:val="clear" w:color="auto" w:fill="FFFFFF"/>
        <w:ind w:left="1134"/>
        <w:rPr>
          <w:rFonts w:ascii="TH Sarabun New" w:hAnsi="TH Sarabun New" w:cs="TH Sarabun New"/>
          <w:sz w:val="32"/>
          <w:szCs w:val="32"/>
        </w:rPr>
      </w:pPr>
      <w:r w:rsidRPr="00E30F96">
        <w:rPr>
          <w:rFonts w:ascii="TH Sarabun New" w:hAnsi="TH Sarabun New" w:cs="TH Sarabun New"/>
          <w:sz w:val="32"/>
          <w:szCs w:val="32"/>
        </w:rPr>
        <w:t>E mail: ……</w:t>
      </w:r>
      <w:proofErr w:type="gramStart"/>
      <w:r w:rsidRPr="00E30F96">
        <w:rPr>
          <w:rFonts w:ascii="TH Sarabun New" w:hAnsi="TH Sarabun New" w:cs="TH Sarabun New"/>
          <w:sz w:val="32"/>
          <w:szCs w:val="32"/>
        </w:rPr>
        <w:t>…..</w:t>
      </w:r>
      <w:proofErr w:type="gramEnd"/>
    </w:p>
    <w:p w14:paraId="10B50743" w14:textId="6263B800" w:rsidR="00D879F0" w:rsidRPr="00E30F96" w:rsidRDefault="00B063E9" w:rsidP="00D879F0">
      <w:pPr>
        <w:pStyle w:val="NormalWeb"/>
        <w:shd w:val="clear" w:color="auto" w:fill="FFFFFF"/>
        <w:ind w:left="567"/>
        <w:rPr>
          <w:rFonts w:ascii="TH Sarabun New" w:hAnsi="TH Sarabun New" w:cs="TH Sarabun New"/>
          <w:b/>
          <w:bCs/>
          <w:sz w:val="32"/>
          <w:szCs w:val="32"/>
        </w:rPr>
      </w:pPr>
      <w:r w:rsidRPr="00E30F96">
        <w:rPr>
          <w:rFonts w:ascii="TH Sarabun New" w:hAnsi="TH Sarabun New" w:cs="TH Sarabun New"/>
          <w:b/>
          <w:bCs/>
          <w:sz w:val="32"/>
          <w:szCs w:val="32"/>
        </w:rPr>
        <w:t>S</w:t>
      </w:r>
      <w:r w:rsidR="00D879F0" w:rsidRPr="00E30F96">
        <w:rPr>
          <w:rFonts w:ascii="TH Sarabun New" w:hAnsi="TH Sarabun New" w:cs="TH Sarabun New"/>
          <w:b/>
          <w:bCs/>
          <w:sz w:val="32"/>
          <w:szCs w:val="32"/>
        </w:rPr>
        <w:t>ub- investigators’ name</w:t>
      </w:r>
    </w:p>
    <w:p w14:paraId="5971551F" w14:textId="6660AF6F" w:rsidR="00D645D6" w:rsidRPr="00E30F96" w:rsidRDefault="00D645D6" w:rsidP="00D645D6">
      <w:pPr>
        <w:pStyle w:val="NormalWeb"/>
        <w:numPr>
          <w:ilvl w:val="0"/>
          <w:numId w:val="5"/>
        </w:numPr>
        <w:shd w:val="clear" w:color="auto" w:fill="FFFFFF"/>
        <w:rPr>
          <w:rFonts w:ascii="TH Sarabun New" w:hAnsi="TH Sarabun New" w:cs="TH Sarabun New"/>
          <w:sz w:val="32"/>
          <w:szCs w:val="32"/>
        </w:rPr>
      </w:pPr>
      <w:r w:rsidRPr="00E30F96">
        <w:rPr>
          <w:rFonts w:ascii="TH Sarabun New" w:hAnsi="TH Sarabun New" w:cs="TH Sarabun New"/>
          <w:sz w:val="32"/>
          <w:szCs w:val="32"/>
        </w:rPr>
        <w:t>Full name: …………</w:t>
      </w:r>
    </w:p>
    <w:p w14:paraId="6BDB7587" w14:textId="77777777" w:rsidR="00D645D6" w:rsidRPr="00E30F96" w:rsidRDefault="00D645D6" w:rsidP="00D645D6">
      <w:pPr>
        <w:pStyle w:val="NormalWeb"/>
        <w:shd w:val="clear" w:color="auto" w:fill="FFFFFF"/>
        <w:ind w:left="1560"/>
        <w:rPr>
          <w:rFonts w:ascii="TH Sarabun New" w:hAnsi="TH Sarabun New" w:cs="TH Sarabun New"/>
          <w:sz w:val="32"/>
          <w:szCs w:val="32"/>
        </w:rPr>
      </w:pPr>
      <w:r w:rsidRPr="00E30F96">
        <w:rPr>
          <w:rFonts w:ascii="TH Sarabun New" w:hAnsi="TH Sarabun New" w:cs="TH Sarabun New"/>
          <w:sz w:val="32"/>
          <w:szCs w:val="32"/>
        </w:rPr>
        <w:t xml:space="preserve">Affiliation: ……… </w:t>
      </w:r>
    </w:p>
    <w:p w14:paraId="187B91F2" w14:textId="77777777" w:rsidR="00D645D6" w:rsidRPr="00E30F96" w:rsidRDefault="00D645D6" w:rsidP="00D645D6">
      <w:pPr>
        <w:pStyle w:val="NormalWeb"/>
        <w:numPr>
          <w:ilvl w:val="0"/>
          <w:numId w:val="5"/>
        </w:numPr>
        <w:shd w:val="clear" w:color="auto" w:fill="FFFFFF"/>
        <w:rPr>
          <w:rFonts w:ascii="TH Sarabun New" w:hAnsi="TH Sarabun New" w:cs="TH Sarabun New"/>
          <w:sz w:val="32"/>
          <w:szCs w:val="32"/>
        </w:rPr>
      </w:pPr>
      <w:r w:rsidRPr="00E30F96">
        <w:rPr>
          <w:rFonts w:ascii="TH Sarabun New" w:hAnsi="TH Sarabun New" w:cs="TH Sarabun New"/>
          <w:sz w:val="32"/>
          <w:szCs w:val="32"/>
        </w:rPr>
        <w:t>Full name: …………</w:t>
      </w:r>
    </w:p>
    <w:p w14:paraId="579ABED7" w14:textId="77777777" w:rsidR="00D645D6" w:rsidRPr="00E30F96" w:rsidRDefault="00D645D6" w:rsidP="00D645D6">
      <w:pPr>
        <w:pStyle w:val="NormalWeb"/>
        <w:shd w:val="clear" w:color="auto" w:fill="FFFFFF"/>
        <w:ind w:left="1560"/>
        <w:rPr>
          <w:rFonts w:ascii="TH Sarabun New" w:hAnsi="TH Sarabun New" w:cs="TH Sarabun New"/>
          <w:sz w:val="32"/>
          <w:szCs w:val="32"/>
        </w:rPr>
      </w:pPr>
      <w:r w:rsidRPr="00E30F96">
        <w:rPr>
          <w:rFonts w:ascii="TH Sarabun New" w:hAnsi="TH Sarabun New" w:cs="TH Sarabun New"/>
          <w:sz w:val="32"/>
          <w:szCs w:val="32"/>
        </w:rPr>
        <w:t xml:space="preserve">Affiliation: ……… </w:t>
      </w:r>
    </w:p>
    <w:p w14:paraId="66981459" w14:textId="77777777" w:rsidR="00D645D6" w:rsidRPr="00E30F96" w:rsidRDefault="00D645D6" w:rsidP="00D645D6">
      <w:pPr>
        <w:pStyle w:val="NormalWeb"/>
        <w:numPr>
          <w:ilvl w:val="0"/>
          <w:numId w:val="5"/>
        </w:numPr>
        <w:shd w:val="clear" w:color="auto" w:fill="FFFFFF"/>
        <w:rPr>
          <w:rFonts w:ascii="TH Sarabun New" w:hAnsi="TH Sarabun New" w:cs="TH Sarabun New"/>
          <w:sz w:val="32"/>
          <w:szCs w:val="32"/>
        </w:rPr>
      </w:pPr>
      <w:r w:rsidRPr="00E30F96">
        <w:rPr>
          <w:rFonts w:ascii="TH Sarabun New" w:hAnsi="TH Sarabun New" w:cs="TH Sarabun New"/>
          <w:sz w:val="32"/>
          <w:szCs w:val="32"/>
        </w:rPr>
        <w:t>Full name: …………</w:t>
      </w:r>
    </w:p>
    <w:p w14:paraId="6895E4A4" w14:textId="49551E2C" w:rsidR="00D645D6" w:rsidRDefault="00D645D6" w:rsidP="00D645D6">
      <w:pPr>
        <w:pStyle w:val="NormalWeb"/>
        <w:shd w:val="clear" w:color="auto" w:fill="FFFFFF"/>
        <w:ind w:left="1560"/>
        <w:rPr>
          <w:rFonts w:ascii="TH Sarabun New" w:hAnsi="TH Sarabun New" w:cs="TH Sarabun New"/>
          <w:sz w:val="32"/>
          <w:szCs w:val="32"/>
        </w:rPr>
      </w:pPr>
      <w:r w:rsidRPr="00E30F96">
        <w:rPr>
          <w:rFonts w:ascii="TH Sarabun New" w:hAnsi="TH Sarabun New" w:cs="TH Sarabun New"/>
          <w:sz w:val="32"/>
          <w:szCs w:val="32"/>
        </w:rPr>
        <w:t xml:space="preserve">Affiliation: ……… </w:t>
      </w:r>
    </w:p>
    <w:p w14:paraId="61734E88" w14:textId="77777777" w:rsidR="00E30F96" w:rsidRPr="00E30F96" w:rsidRDefault="00E30F96" w:rsidP="00D645D6">
      <w:pPr>
        <w:pStyle w:val="NormalWeb"/>
        <w:shd w:val="clear" w:color="auto" w:fill="FFFFFF"/>
        <w:ind w:left="1560"/>
        <w:rPr>
          <w:rFonts w:ascii="TH Sarabun New" w:hAnsi="TH Sarabun New" w:cs="TH Sarabun New"/>
          <w:sz w:val="32"/>
          <w:szCs w:val="32"/>
        </w:rPr>
      </w:pPr>
    </w:p>
    <w:p w14:paraId="2A38D768" w14:textId="14BFEB0A" w:rsidR="00E37AC5" w:rsidRPr="00E30F96" w:rsidRDefault="00E37AC5" w:rsidP="001A4BE9">
      <w:pPr>
        <w:pStyle w:val="NormalWeb"/>
        <w:shd w:val="clear" w:color="auto" w:fill="FFFFFF"/>
        <w:spacing w:before="0" w:beforeAutospacing="0" w:after="120" w:afterAutospacing="0"/>
        <w:rPr>
          <w:rFonts w:ascii="TH Sarabun New" w:hAnsi="TH Sarabun New" w:cs="TH Sarabun New"/>
          <w:b/>
          <w:bCs/>
          <w:sz w:val="32"/>
          <w:szCs w:val="32"/>
        </w:rPr>
      </w:pPr>
      <w:r w:rsidRPr="00E30F96">
        <w:rPr>
          <w:rFonts w:ascii="TH Sarabun New" w:hAnsi="TH Sarabun New" w:cs="TH Sarabun New"/>
          <w:b/>
          <w:bCs/>
          <w:sz w:val="32"/>
          <w:szCs w:val="32"/>
        </w:rPr>
        <w:lastRenderedPageBreak/>
        <w:t>3. Sponsor</w:t>
      </w:r>
      <w:r w:rsidR="003B145A" w:rsidRPr="00E30F96">
        <w:rPr>
          <w:rFonts w:ascii="TH Sarabun New" w:hAnsi="TH Sarabun New" w:cs="TH Sarabun New"/>
          <w:b/>
          <w:bCs/>
          <w:sz w:val="32"/>
          <w:szCs w:val="32"/>
        </w:rPr>
        <w:t xml:space="preserve"> and/or </w:t>
      </w:r>
      <w:r w:rsidRPr="00E30F96">
        <w:rPr>
          <w:rFonts w:ascii="TH Sarabun New" w:hAnsi="TH Sarabun New" w:cs="TH Sarabun New"/>
          <w:b/>
          <w:bCs/>
          <w:sz w:val="32"/>
          <w:szCs w:val="32"/>
        </w:rPr>
        <w:t xml:space="preserve">Source of funding </w:t>
      </w:r>
    </w:p>
    <w:p w14:paraId="7D3CB76C" w14:textId="331418DF" w:rsidR="00D645D6" w:rsidRPr="00E30F96" w:rsidRDefault="00D645D6" w:rsidP="001A4BE9">
      <w:pPr>
        <w:pStyle w:val="NormalWeb"/>
        <w:shd w:val="clear" w:color="auto" w:fill="FFFFFF"/>
        <w:spacing w:before="0" w:beforeAutospacing="0" w:after="120" w:afterAutospacing="0"/>
        <w:ind w:left="567" w:firstLine="567"/>
        <w:rPr>
          <w:rFonts w:ascii="TH Sarabun New" w:hAnsi="TH Sarabun New" w:cs="TH Sarabun New"/>
          <w:sz w:val="32"/>
          <w:szCs w:val="32"/>
        </w:rPr>
      </w:pPr>
      <w:r w:rsidRPr="00E30F96">
        <w:rPr>
          <w:rFonts w:ascii="TH Sarabun New" w:hAnsi="TH Sarabun New" w:cs="TH Sarabun New"/>
          <w:sz w:val="32"/>
          <w:szCs w:val="32"/>
        </w:rPr>
        <w:t>…………..</w:t>
      </w:r>
    </w:p>
    <w:p w14:paraId="61AC6BE6" w14:textId="5DABEECE" w:rsidR="00E37AC5" w:rsidRPr="00E30F96" w:rsidRDefault="00E37AC5" w:rsidP="001A4BE9">
      <w:pPr>
        <w:pStyle w:val="NormalWeb"/>
        <w:shd w:val="clear" w:color="auto" w:fill="FFFFFF"/>
        <w:spacing w:before="0" w:beforeAutospacing="0" w:after="120" w:afterAutospacing="0"/>
        <w:rPr>
          <w:rFonts w:ascii="TH Sarabun New" w:hAnsi="TH Sarabun New" w:cs="TH Sarabun New"/>
          <w:b/>
          <w:bCs/>
          <w:sz w:val="32"/>
          <w:szCs w:val="32"/>
        </w:rPr>
      </w:pPr>
      <w:r w:rsidRPr="00E30F96">
        <w:rPr>
          <w:rFonts w:ascii="TH Sarabun New" w:hAnsi="TH Sarabun New" w:cs="TH Sarabun New"/>
          <w:b/>
          <w:bCs/>
          <w:sz w:val="32"/>
          <w:szCs w:val="32"/>
        </w:rPr>
        <w:t xml:space="preserve">4. Protocol synopsis/protocol summary </w:t>
      </w:r>
    </w:p>
    <w:p w14:paraId="08364858" w14:textId="0111F512" w:rsidR="00D645D6" w:rsidRPr="00E30F96" w:rsidRDefault="00D645D6" w:rsidP="001A4BE9">
      <w:pPr>
        <w:pStyle w:val="NormalWeb"/>
        <w:shd w:val="clear" w:color="auto" w:fill="FFFFFF"/>
        <w:spacing w:before="0" w:beforeAutospacing="0" w:after="120" w:afterAutospacing="0"/>
        <w:ind w:left="567" w:firstLine="567"/>
        <w:rPr>
          <w:rFonts w:ascii="TH Sarabun New" w:hAnsi="TH Sarabun New" w:cs="TH Sarabun New"/>
          <w:sz w:val="32"/>
          <w:szCs w:val="32"/>
        </w:rPr>
      </w:pPr>
      <w:r w:rsidRPr="00E30F96">
        <w:rPr>
          <w:rFonts w:ascii="TH Sarabun New" w:hAnsi="TH Sarabun New" w:cs="TH Sarabun New"/>
          <w:sz w:val="32"/>
          <w:szCs w:val="32"/>
        </w:rPr>
        <w:t>…………..</w:t>
      </w:r>
    </w:p>
    <w:p w14:paraId="1CC6B600" w14:textId="77777777" w:rsidR="00D645D6" w:rsidRPr="00E30F96" w:rsidRDefault="00E37AC5" w:rsidP="001A4BE9">
      <w:pPr>
        <w:pStyle w:val="NormalWeb"/>
        <w:shd w:val="clear" w:color="auto" w:fill="FFFFFF"/>
        <w:spacing w:before="0" w:beforeAutospacing="0" w:after="120" w:afterAutospacing="0"/>
        <w:rPr>
          <w:rFonts w:ascii="TH Sarabun New" w:hAnsi="TH Sarabun New" w:cs="TH Sarabun New"/>
          <w:b/>
          <w:bCs/>
          <w:sz w:val="32"/>
          <w:szCs w:val="32"/>
        </w:rPr>
      </w:pPr>
      <w:r w:rsidRPr="00E30F96">
        <w:rPr>
          <w:rFonts w:ascii="TH Sarabun New" w:hAnsi="TH Sarabun New" w:cs="TH Sarabun New"/>
          <w:b/>
          <w:bCs/>
          <w:sz w:val="32"/>
          <w:szCs w:val="32"/>
        </w:rPr>
        <w:t>5. Background and rationale</w:t>
      </w:r>
    </w:p>
    <w:p w14:paraId="2EB43C75" w14:textId="3C8CFE1A" w:rsidR="00E37AC5" w:rsidRPr="00E30F96" w:rsidRDefault="00D645D6" w:rsidP="001A4BE9">
      <w:pPr>
        <w:pStyle w:val="NormalWeb"/>
        <w:shd w:val="clear" w:color="auto" w:fill="FFFFFF"/>
        <w:spacing w:before="0" w:beforeAutospacing="0" w:after="120" w:afterAutospacing="0"/>
        <w:ind w:left="567" w:firstLine="567"/>
        <w:rPr>
          <w:rFonts w:ascii="TH Sarabun New" w:hAnsi="TH Sarabun New" w:cs="TH Sarabun New"/>
          <w:sz w:val="32"/>
          <w:szCs w:val="32"/>
        </w:rPr>
      </w:pPr>
      <w:r w:rsidRPr="00E30F96">
        <w:rPr>
          <w:rFonts w:ascii="TH Sarabun New" w:hAnsi="TH Sarabun New" w:cs="TH Sarabun New"/>
          <w:sz w:val="32"/>
          <w:szCs w:val="32"/>
        </w:rPr>
        <w:t>…………..</w:t>
      </w:r>
    </w:p>
    <w:p w14:paraId="53802F8A" w14:textId="799787C2" w:rsidR="00E37AC5" w:rsidRPr="00E30F96" w:rsidRDefault="00E37AC5" w:rsidP="001A4BE9">
      <w:pPr>
        <w:pStyle w:val="NormalWeb"/>
        <w:spacing w:before="0" w:beforeAutospacing="0" w:after="120" w:afterAutospacing="0"/>
        <w:rPr>
          <w:rFonts w:ascii="TH Sarabun New" w:hAnsi="TH Sarabun New" w:cs="TH Sarabun New"/>
          <w:sz w:val="32"/>
          <w:szCs w:val="32"/>
        </w:rPr>
      </w:pPr>
      <w:r w:rsidRPr="00E30F96">
        <w:rPr>
          <w:rFonts w:ascii="TH Sarabun New" w:hAnsi="TH Sarabun New" w:cs="TH Sarabun New"/>
          <w:b/>
          <w:bCs/>
          <w:sz w:val="32"/>
          <w:szCs w:val="32"/>
        </w:rPr>
        <w:t>6. Study</w:t>
      </w:r>
      <w:r w:rsidR="003B145A" w:rsidRPr="00E30F9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E30F96">
        <w:rPr>
          <w:rFonts w:ascii="TH Sarabun New" w:hAnsi="TH Sarabun New" w:cs="TH Sarabun New"/>
          <w:b/>
          <w:bCs/>
          <w:sz w:val="32"/>
          <w:szCs w:val="32"/>
        </w:rPr>
        <w:t>objective</w:t>
      </w:r>
      <w:r w:rsidR="00B063E9" w:rsidRPr="00E30F96">
        <w:rPr>
          <w:rFonts w:ascii="TH Sarabun New" w:hAnsi="TH Sarabun New" w:cs="TH Sarabun New"/>
          <w:b/>
          <w:bCs/>
          <w:sz w:val="32"/>
          <w:szCs w:val="32"/>
        </w:rPr>
        <w:t>(s)</w:t>
      </w:r>
      <w:r w:rsidRPr="00E30F96">
        <w:rPr>
          <w:rFonts w:ascii="TH Sarabun New" w:hAnsi="TH Sarabun New" w:cs="TH Sarabun New"/>
          <w:sz w:val="32"/>
          <w:szCs w:val="32"/>
        </w:rPr>
        <w:t xml:space="preserve"> </w:t>
      </w:r>
    </w:p>
    <w:p w14:paraId="65D75A8C" w14:textId="18E3CB00" w:rsidR="00D645D6" w:rsidRPr="00E30F96" w:rsidRDefault="00D645D6" w:rsidP="001A4BE9">
      <w:pPr>
        <w:pStyle w:val="NormalWeb"/>
        <w:shd w:val="clear" w:color="auto" w:fill="FFFFFF"/>
        <w:spacing w:before="0" w:beforeAutospacing="0" w:after="120" w:afterAutospacing="0"/>
        <w:ind w:left="567" w:firstLine="567"/>
        <w:rPr>
          <w:rFonts w:ascii="TH Sarabun New" w:hAnsi="TH Sarabun New" w:cs="TH Sarabun New"/>
          <w:sz w:val="32"/>
          <w:szCs w:val="32"/>
        </w:rPr>
      </w:pPr>
      <w:r w:rsidRPr="00E30F96">
        <w:rPr>
          <w:rFonts w:ascii="TH Sarabun New" w:hAnsi="TH Sarabun New" w:cs="TH Sarabun New"/>
          <w:sz w:val="32"/>
          <w:szCs w:val="32"/>
        </w:rPr>
        <w:t>…………..</w:t>
      </w:r>
    </w:p>
    <w:p w14:paraId="77ACB591" w14:textId="25BE818B" w:rsidR="00E37AC5" w:rsidRPr="00E30F96" w:rsidRDefault="00E37AC5" w:rsidP="001A4BE9">
      <w:pPr>
        <w:pStyle w:val="NormalWeb"/>
        <w:shd w:val="clear" w:color="auto" w:fill="FFFFFF"/>
        <w:spacing w:before="0" w:beforeAutospacing="0" w:after="120" w:afterAutospacing="0"/>
        <w:rPr>
          <w:rFonts w:ascii="TH Sarabun New" w:hAnsi="TH Sarabun New" w:cs="TH Sarabun New"/>
          <w:b/>
          <w:bCs/>
          <w:sz w:val="32"/>
          <w:szCs w:val="32"/>
        </w:rPr>
      </w:pPr>
      <w:r w:rsidRPr="00E30F96">
        <w:rPr>
          <w:rFonts w:ascii="TH Sarabun New" w:hAnsi="TH Sarabun New" w:cs="TH Sarabun New"/>
          <w:b/>
          <w:bCs/>
          <w:sz w:val="32"/>
          <w:szCs w:val="32"/>
        </w:rPr>
        <w:t xml:space="preserve">7. Study type/design </w:t>
      </w:r>
    </w:p>
    <w:p w14:paraId="7E15E358" w14:textId="585838F1" w:rsidR="00D645D6" w:rsidRPr="00E30F96" w:rsidRDefault="00D645D6" w:rsidP="001A4BE9">
      <w:pPr>
        <w:pStyle w:val="NormalWeb"/>
        <w:shd w:val="clear" w:color="auto" w:fill="FFFFFF"/>
        <w:spacing w:before="0" w:beforeAutospacing="0" w:after="120" w:afterAutospacing="0"/>
        <w:ind w:left="567" w:firstLine="567"/>
        <w:rPr>
          <w:rFonts w:ascii="TH Sarabun New" w:hAnsi="TH Sarabun New" w:cs="TH Sarabun New"/>
          <w:sz w:val="32"/>
          <w:szCs w:val="32"/>
        </w:rPr>
      </w:pPr>
      <w:r w:rsidRPr="00E30F96">
        <w:rPr>
          <w:rFonts w:ascii="TH Sarabun New" w:hAnsi="TH Sarabun New" w:cs="TH Sarabun New"/>
          <w:sz w:val="32"/>
          <w:szCs w:val="32"/>
        </w:rPr>
        <w:t>…………..</w:t>
      </w:r>
    </w:p>
    <w:p w14:paraId="37BE8638" w14:textId="4957D7D4" w:rsidR="00E37AC5" w:rsidRPr="00E30F96" w:rsidRDefault="00E37AC5" w:rsidP="001A4BE9">
      <w:pPr>
        <w:pStyle w:val="NormalWeb"/>
        <w:shd w:val="clear" w:color="auto" w:fill="FFFFFF"/>
        <w:spacing w:before="0" w:beforeAutospacing="0" w:after="120" w:afterAutospacing="0"/>
        <w:rPr>
          <w:rFonts w:ascii="TH Sarabun New" w:hAnsi="TH Sarabun New" w:cs="TH Sarabun New"/>
          <w:b/>
          <w:bCs/>
          <w:sz w:val="32"/>
          <w:szCs w:val="32"/>
        </w:rPr>
      </w:pPr>
      <w:r w:rsidRPr="00E30F96">
        <w:rPr>
          <w:rFonts w:ascii="TH Sarabun New" w:hAnsi="TH Sarabun New" w:cs="TH Sarabun New"/>
          <w:b/>
          <w:bCs/>
          <w:sz w:val="32"/>
          <w:szCs w:val="32"/>
        </w:rPr>
        <w:t xml:space="preserve">8. Study population </w:t>
      </w:r>
    </w:p>
    <w:p w14:paraId="5A2F15D9" w14:textId="77777777" w:rsidR="00D645D6" w:rsidRPr="00E30F96" w:rsidRDefault="00E37AC5" w:rsidP="001A4BE9">
      <w:pPr>
        <w:pStyle w:val="NormalWeb"/>
        <w:shd w:val="clear" w:color="auto" w:fill="FFFFFF"/>
        <w:spacing w:before="0" w:beforeAutospacing="0" w:after="120" w:afterAutospacing="0"/>
        <w:ind w:left="567"/>
        <w:rPr>
          <w:rFonts w:ascii="TH Sarabun New" w:hAnsi="TH Sarabun New" w:cs="TH Sarabun New"/>
          <w:b/>
          <w:bCs/>
          <w:sz w:val="32"/>
          <w:szCs w:val="32"/>
        </w:rPr>
      </w:pPr>
      <w:r w:rsidRPr="00E30F96">
        <w:rPr>
          <w:rFonts w:ascii="TH Sarabun New" w:hAnsi="TH Sarabun New" w:cs="TH Sarabun New"/>
          <w:b/>
          <w:bCs/>
          <w:sz w:val="32"/>
          <w:szCs w:val="32"/>
        </w:rPr>
        <w:t>8.1  Eligibility criteria</w:t>
      </w:r>
    </w:p>
    <w:p w14:paraId="6CBEB3EB" w14:textId="71EE3333" w:rsidR="003B145A" w:rsidRPr="00E30F96" w:rsidRDefault="00E37AC5" w:rsidP="001A4BE9">
      <w:pPr>
        <w:pStyle w:val="NormalWeb"/>
        <w:shd w:val="clear" w:color="auto" w:fill="FFFFFF"/>
        <w:spacing w:before="0" w:beforeAutospacing="0" w:after="120" w:afterAutospacing="0"/>
        <w:ind w:left="1134"/>
        <w:rPr>
          <w:rFonts w:ascii="TH Sarabun New" w:hAnsi="TH Sarabun New" w:cs="TH Sarabun New"/>
          <w:b/>
          <w:bCs/>
          <w:sz w:val="32"/>
          <w:szCs w:val="32"/>
        </w:rPr>
      </w:pPr>
      <w:r w:rsidRPr="00E30F96">
        <w:rPr>
          <w:rFonts w:ascii="TH Sarabun New" w:hAnsi="TH Sarabun New" w:cs="TH Sarabun New"/>
          <w:b/>
          <w:bCs/>
          <w:sz w:val="32"/>
          <w:szCs w:val="32"/>
        </w:rPr>
        <w:t xml:space="preserve">8.1.1 Inclusion criteria </w:t>
      </w:r>
    </w:p>
    <w:p w14:paraId="775E097E" w14:textId="2EC097AA" w:rsidR="00D645D6" w:rsidRPr="00E30F96" w:rsidRDefault="00D645D6" w:rsidP="001A4BE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2268"/>
        <w:rPr>
          <w:rFonts w:ascii="TH Sarabun New" w:hAnsi="TH Sarabun New" w:cs="TH Sarabun New"/>
          <w:sz w:val="32"/>
          <w:szCs w:val="32"/>
        </w:rPr>
      </w:pPr>
      <w:r w:rsidRPr="00E30F96">
        <w:rPr>
          <w:rFonts w:ascii="TH Sarabun New" w:hAnsi="TH Sarabun New" w:cs="TH Sarabun New"/>
          <w:sz w:val="32"/>
          <w:szCs w:val="32"/>
        </w:rPr>
        <w:t>……</w:t>
      </w:r>
    </w:p>
    <w:p w14:paraId="193CDA45" w14:textId="52230EFB" w:rsidR="00D645D6" w:rsidRPr="00E30F96" w:rsidRDefault="00D645D6" w:rsidP="001A4BE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2268"/>
        <w:rPr>
          <w:rFonts w:ascii="TH Sarabun New" w:hAnsi="TH Sarabun New" w:cs="TH Sarabun New"/>
          <w:sz w:val="32"/>
          <w:szCs w:val="32"/>
        </w:rPr>
      </w:pPr>
      <w:r w:rsidRPr="00E30F96">
        <w:rPr>
          <w:rFonts w:ascii="TH Sarabun New" w:hAnsi="TH Sarabun New" w:cs="TH Sarabun New"/>
          <w:sz w:val="32"/>
          <w:szCs w:val="32"/>
        </w:rPr>
        <w:t>……</w:t>
      </w:r>
    </w:p>
    <w:p w14:paraId="41998842" w14:textId="0044F9CA" w:rsidR="00D645D6" w:rsidRPr="00E30F96" w:rsidRDefault="00D645D6" w:rsidP="001A4BE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2268"/>
        <w:rPr>
          <w:rFonts w:ascii="TH Sarabun New" w:hAnsi="TH Sarabun New" w:cs="TH Sarabun New"/>
          <w:sz w:val="32"/>
          <w:szCs w:val="32"/>
        </w:rPr>
      </w:pPr>
      <w:r w:rsidRPr="00E30F96">
        <w:rPr>
          <w:rFonts w:ascii="TH Sarabun New" w:hAnsi="TH Sarabun New" w:cs="TH Sarabun New"/>
          <w:sz w:val="32"/>
          <w:szCs w:val="32"/>
        </w:rPr>
        <w:t>……</w:t>
      </w:r>
    </w:p>
    <w:p w14:paraId="74509E3B" w14:textId="77777777" w:rsidR="003B145A" w:rsidRPr="00E30F96" w:rsidRDefault="00E37AC5" w:rsidP="001A4BE9">
      <w:pPr>
        <w:pStyle w:val="NormalWeb"/>
        <w:shd w:val="clear" w:color="auto" w:fill="FFFFFF"/>
        <w:spacing w:before="0" w:beforeAutospacing="0" w:after="120" w:afterAutospacing="0"/>
        <w:ind w:left="1134"/>
        <w:rPr>
          <w:rFonts w:ascii="TH Sarabun New" w:hAnsi="TH Sarabun New" w:cs="TH Sarabun New"/>
          <w:b/>
          <w:bCs/>
          <w:sz w:val="32"/>
          <w:szCs w:val="32"/>
        </w:rPr>
      </w:pPr>
      <w:r w:rsidRPr="00E30F96">
        <w:rPr>
          <w:rFonts w:ascii="TH Sarabun New" w:hAnsi="TH Sarabun New" w:cs="TH Sarabun New"/>
          <w:b/>
          <w:bCs/>
          <w:sz w:val="32"/>
          <w:szCs w:val="32"/>
        </w:rPr>
        <w:t>8.1.2 Exclusion criteria</w:t>
      </w:r>
    </w:p>
    <w:p w14:paraId="6C4A4590" w14:textId="77777777" w:rsidR="00D645D6" w:rsidRPr="00E30F96" w:rsidRDefault="00D645D6" w:rsidP="001A4BE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268" w:hanging="357"/>
        <w:rPr>
          <w:rFonts w:ascii="TH Sarabun New" w:hAnsi="TH Sarabun New" w:cs="TH Sarabun New"/>
          <w:sz w:val="32"/>
          <w:szCs w:val="32"/>
        </w:rPr>
      </w:pPr>
      <w:r w:rsidRPr="00E30F96">
        <w:rPr>
          <w:rFonts w:ascii="TH Sarabun New" w:hAnsi="TH Sarabun New" w:cs="TH Sarabun New"/>
          <w:sz w:val="32"/>
          <w:szCs w:val="32"/>
        </w:rPr>
        <w:t>……</w:t>
      </w:r>
    </w:p>
    <w:p w14:paraId="785B8A3D" w14:textId="77777777" w:rsidR="00D645D6" w:rsidRPr="00E30F96" w:rsidRDefault="00D645D6" w:rsidP="001A4BE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268" w:hanging="357"/>
        <w:rPr>
          <w:rFonts w:ascii="TH Sarabun New" w:hAnsi="TH Sarabun New" w:cs="TH Sarabun New"/>
          <w:sz w:val="32"/>
          <w:szCs w:val="32"/>
        </w:rPr>
      </w:pPr>
      <w:r w:rsidRPr="00E30F96">
        <w:rPr>
          <w:rFonts w:ascii="TH Sarabun New" w:hAnsi="TH Sarabun New" w:cs="TH Sarabun New"/>
          <w:sz w:val="32"/>
          <w:szCs w:val="32"/>
        </w:rPr>
        <w:t>……</w:t>
      </w:r>
    </w:p>
    <w:p w14:paraId="3B7AACF7" w14:textId="51F68734" w:rsidR="00D645D6" w:rsidRPr="00E30F96" w:rsidRDefault="00D645D6" w:rsidP="001A4BE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268" w:hanging="357"/>
        <w:rPr>
          <w:rFonts w:ascii="TH Sarabun New" w:hAnsi="TH Sarabun New" w:cs="TH Sarabun New"/>
          <w:sz w:val="32"/>
          <w:szCs w:val="32"/>
        </w:rPr>
      </w:pPr>
      <w:r w:rsidRPr="00E30F96">
        <w:rPr>
          <w:rFonts w:ascii="TH Sarabun New" w:hAnsi="TH Sarabun New" w:cs="TH Sarabun New"/>
          <w:sz w:val="32"/>
          <w:szCs w:val="32"/>
        </w:rPr>
        <w:t>……</w:t>
      </w:r>
    </w:p>
    <w:p w14:paraId="198A14DF" w14:textId="5117A728" w:rsidR="00E37AC5" w:rsidRPr="00E30F96" w:rsidRDefault="00E37AC5" w:rsidP="001A4BE9">
      <w:pPr>
        <w:pStyle w:val="NormalWeb"/>
        <w:shd w:val="clear" w:color="auto" w:fill="FFFFFF"/>
        <w:spacing w:before="0" w:beforeAutospacing="0" w:after="120" w:afterAutospacing="0"/>
        <w:ind w:left="1134"/>
        <w:rPr>
          <w:rFonts w:ascii="TH Sarabun New" w:hAnsi="TH Sarabun New" w:cs="TH Sarabun New"/>
          <w:b/>
          <w:bCs/>
          <w:sz w:val="32"/>
          <w:szCs w:val="32"/>
        </w:rPr>
      </w:pPr>
      <w:r w:rsidRPr="00E30F96">
        <w:rPr>
          <w:rFonts w:ascii="TH Sarabun New" w:hAnsi="TH Sarabun New" w:cs="TH Sarabun New"/>
          <w:b/>
          <w:bCs/>
          <w:sz w:val="32"/>
          <w:szCs w:val="32"/>
        </w:rPr>
        <w:t xml:space="preserve">8.1.3 Withdrawal criteria </w:t>
      </w:r>
    </w:p>
    <w:p w14:paraId="067E5115" w14:textId="77777777" w:rsidR="00D645D6" w:rsidRPr="00E30F96" w:rsidRDefault="00D645D6" w:rsidP="001A4BE9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268" w:hanging="357"/>
        <w:rPr>
          <w:rFonts w:ascii="TH Sarabun New" w:hAnsi="TH Sarabun New" w:cs="TH Sarabun New"/>
          <w:sz w:val="32"/>
          <w:szCs w:val="32"/>
        </w:rPr>
      </w:pPr>
      <w:r w:rsidRPr="00E30F96">
        <w:rPr>
          <w:rFonts w:ascii="TH Sarabun New" w:hAnsi="TH Sarabun New" w:cs="TH Sarabun New"/>
          <w:sz w:val="32"/>
          <w:szCs w:val="32"/>
        </w:rPr>
        <w:t>……</w:t>
      </w:r>
    </w:p>
    <w:p w14:paraId="36F934CC" w14:textId="77777777" w:rsidR="00D645D6" w:rsidRPr="00E30F96" w:rsidRDefault="00D645D6" w:rsidP="001A4BE9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268" w:hanging="357"/>
        <w:rPr>
          <w:rFonts w:ascii="TH Sarabun New" w:hAnsi="TH Sarabun New" w:cs="TH Sarabun New"/>
          <w:sz w:val="32"/>
          <w:szCs w:val="32"/>
        </w:rPr>
      </w:pPr>
      <w:r w:rsidRPr="00E30F96">
        <w:rPr>
          <w:rFonts w:ascii="TH Sarabun New" w:hAnsi="TH Sarabun New" w:cs="TH Sarabun New"/>
          <w:sz w:val="32"/>
          <w:szCs w:val="32"/>
        </w:rPr>
        <w:t>……</w:t>
      </w:r>
    </w:p>
    <w:p w14:paraId="1926F47E" w14:textId="5888AC20" w:rsidR="00D645D6" w:rsidRPr="00E30F96" w:rsidRDefault="00D645D6" w:rsidP="001A4BE9">
      <w:pPr>
        <w:pStyle w:val="NormalWeb"/>
        <w:numPr>
          <w:ilvl w:val="0"/>
          <w:numId w:val="8"/>
        </w:numPr>
        <w:shd w:val="clear" w:color="auto" w:fill="FFFFFF"/>
        <w:spacing w:after="0" w:afterAutospacing="0"/>
        <w:ind w:left="2268" w:hanging="357"/>
        <w:rPr>
          <w:rFonts w:ascii="TH Sarabun New" w:hAnsi="TH Sarabun New" w:cs="TH Sarabun New"/>
          <w:sz w:val="32"/>
          <w:szCs w:val="32"/>
        </w:rPr>
      </w:pPr>
      <w:r w:rsidRPr="00E30F96">
        <w:rPr>
          <w:rFonts w:ascii="TH Sarabun New" w:hAnsi="TH Sarabun New" w:cs="TH Sarabun New"/>
          <w:sz w:val="32"/>
          <w:szCs w:val="32"/>
        </w:rPr>
        <w:t>……</w:t>
      </w:r>
    </w:p>
    <w:p w14:paraId="3D5FA8A2" w14:textId="18D13EE5" w:rsidR="00E37AC5" w:rsidRPr="00E30F96" w:rsidRDefault="00E37AC5" w:rsidP="00B063E9">
      <w:pPr>
        <w:pStyle w:val="NormalWeb"/>
        <w:shd w:val="clear" w:color="auto" w:fill="FFFFFF"/>
        <w:ind w:left="567"/>
        <w:rPr>
          <w:rFonts w:ascii="TH Sarabun New" w:hAnsi="TH Sarabun New" w:cs="TH Sarabun New"/>
          <w:b/>
          <w:bCs/>
          <w:sz w:val="32"/>
          <w:szCs w:val="32"/>
        </w:rPr>
      </w:pPr>
      <w:r w:rsidRPr="00E30F96"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8.2  Number of participants and statistical determination </w:t>
      </w:r>
    </w:p>
    <w:p w14:paraId="50DCFB09" w14:textId="0ADD213F" w:rsidR="00D645D6" w:rsidRPr="00E30F96" w:rsidRDefault="00D645D6" w:rsidP="00D645D6">
      <w:pPr>
        <w:pStyle w:val="NormalWeb"/>
        <w:shd w:val="clear" w:color="auto" w:fill="FFFFFF"/>
        <w:ind w:left="1701"/>
        <w:rPr>
          <w:rFonts w:ascii="TH Sarabun New" w:hAnsi="TH Sarabun New" w:cs="TH Sarabun New"/>
          <w:sz w:val="32"/>
          <w:szCs w:val="32"/>
        </w:rPr>
      </w:pPr>
      <w:r w:rsidRPr="00E30F96">
        <w:rPr>
          <w:rFonts w:ascii="TH Sarabun New" w:hAnsi="TH Sarabun New" w:cs="TH Sarabun New"/>
          <w:sz w:val="32"/>
          <w:szCs w:val="32"/>
        </w:rPr>
        <w:t>……….</w:t>
      </w:r>
    </w:p>
    <w:p w14:paraId="19D53355" w14:textId="71E4F55A" w:rsidR="00E37AC5" w:rsidRPr="00E30F96" w:rsidRDefault="00E37AC5" w:rsidP="00E37AC5">
      <w:pPr>
        <w:pStyle w:val="NormalWeb"/>
        <w:shd w:val="clear" w:color="auto" w:fill="FFFFFF"/>
        <w:rPr>
          <w:rFonts w:ascii="TH Sarabun New" w:hAnsi="TH Sarabun New" w:cs="TH Sarabun New"/>
          <w:b/>
          <w:bCs/>
          <w:sz w:val="32"/>
          <w:szCs w:val="32"/>
        </w:rPr>
      </w:pPr>
      <w:r w:rsidRPr="00E30F96">
        <w:rPr>
          <w:rFonts w:ascii="TH Sarabun New" w:hAnsi="TH Sarabun New" w:cs="TH Sarabun New"/>
          <w:b/>
          <w:bCs/>
          <w:sz w:val="32"/>
          <w:szCs w:val="32"/>
        </w:rPr>
        <w:t xml:space="preserve">9. Recruitment of participants </w:t>
      </w:r>
    </w:p>
    <w:p w14:paraId="3378B1B7" w14:textId="12BE4836" w:rsidR="005B367D" w:rsidRPr="00E30F96" w:rsidRDefault="005B367D" w:rsidP="005B367D">
      <w:pPr>
        <w:pStyle w:val="NormalWeb"/>
        <w:shd w:val="clear" w:color="auto" w:fill="FFFFFF"/>
        <w:ind w:left="567" w:firstLine="567"/>
        <w:rPr>
          <w:rFonts w:ascii="TH Sarabun New" w:hAnsi="TH Sarabun New" w:cs="TH Sarabun New"/>
          <w:sz w:val="32"/>
          <w:szCs w:val="32"/>
        </w:rPr>
      </w:pPr>
      <w:r w:rsidRPr="00E30F96">
        <w:rPr>
          <w:rFonts w:ascii="TH Sarabun New" w:hAnsi="TH Sarabun New" w:cs="TH Sarabun New"/>
          <w:sz w:val="32"/>
          <w:szCs w:val="32"/>
        </w:rPr>
        <w:t>……….</w:t>
      </w:r>
    </w:p>
    <w:p w14:paraId="231F0D9C" w14:textId="485C455C" w:rsidR="00E37AC5" w:rsidRPr="00E30F96" w:rsidRDefault="00E37AC5" w:rsidP="00E37AC5">
      <w:pPr>
        <w:pStyle w:val="NormalWeb"/>
        <w:rPr>
          <w:rFonts w:ascii="TH Sarabun New" w:hAnsi="TH Sarabun New" w:cs="TH Sarabun New"/>
          <w:b/>
          <w:bCs/>
          <w:sz w:val="32"/>
          <w:szCs w:val="32"/>
        </w:rPr>
      </w:pPr>
      <w:r w:rsidRPr="00E30F96">
        <w:rPr>
          <w:rFonts w:ascii="TH Sarabun New" w:hAnsi="TH Sarabun New" w:cs="TH Sarabun New"/>
          <w:b/>
          <w:bCs/>
          <w:sz w:val="32"/>
          <w:szCs w:val="32"/>
        </w:rPr>
        <w:t xml:space="preserve">10. Study setting </w:t>
      </w:r>
    </w:p>
    <w:p w14:paraId="678BB181" w14:textId="3F03C0A4" w:rsidR="005B367D" w:rsidRPr="00E30F96" w:rsidRDefault="005B367D" w:rsidP="005B367D">
      <w:pPr>
        <w:pStyle w:val="NormalWeb"/>
        <w:shd w:val="clear" w:color="auto" w:fill="FFFFFF"/>
        <w:ind w:left="567" w:firstLine="567"/>
        <w:rPr>
          <w:rFonts w:ascii="TH Sarabun New" w:hAnsi="TH Sarabun New" w:cs="TH Sarabun New"/>
          <w:sz w:val="32"/>
          <w:szCs w:val="32"/>
        </w:rPr>
      </w:pPr>
      <w:r w:rsidRPr="00E30F96">
        <w:rPr>
          <w:rFonts w:ascii="TH Sarabun New" w:hAnsi="TH Sarabun New" w:cs="TH Sarabun New"/>
          <w:sz w:val="32"/>
          <w:szCs w:val="32"/>
        </w:rPr>
        <w:t>……….</w:t>
      </w:r>
    </w:p>
    <w:p w14:paraId="7959E951" w14:textId="15433C22" w:rsidR="00E37AC5" w:rsidRPr="00E30F96" w:rsidRDefault="00E37AC5" w:rsidP="00E37AC5">
      <w:pPr>
        <w:pStyle w:val="NormalWeb"/>
        <w:shd w:val="clear" w:color="auto" w:fill="FFFFFF"/>
        <w:rPr>
          <w:rFonts w:ascii="TH Sarabun New" w:hAnsi="TH Sarabun New" w:cs="TH Sarabun New"/>
          <w:b/>
          <w:bCs/>
          <w:sz w:val="32"/>
          <w:szCs w:val="32"/>
        </w:rPr>
      </w:pPr>
      <w:r w:rsidRPr="00E30F96">
        <w:rPr>
          <w:rFonts w:ascii="TH Sarabun New" w:hAnsi="TH Sarabun New" w:cs="TH Sarabun New"/>
          <w:b/>
          <w:bCs/>
          <w:sz w:val="32"/>
          <w:szCs w:val="32"/>
        </w:rPr>
        <w:t xml:space="preserve">11. Study method </w:t>
      </w:r>
    </w:p>
    <w:p w14:paraId="2E9134C0" w14:textId="2B026E5F" w:rsidR="00E37AC5" w:rsidRPr="00E30F96" w:rsidRDefault="00E37AC5" w:rsidP="003B145A">
      <w:pPr>
        <w:pStyle w:val="NormalWeb"/>
        <w:shd w:val="clear" w:color="auto" w:fill="FFFFFF"/>
        <w:ind w:left="360"/>
        <w:rPr>
          <w:rFonts w:ascii="TH Sarabun New" w:hAnsi="TH Sarabun New" w:cs="TH Sarabun New"/>
          <w:b/>
          <w:bCs/>
          <w:sz w:val="32"/>
          <w:szCs w:val="32"/>
        </w:rPr>
      </w:pPr>
      <w:r w:rsidRPr="00E30F96">
        <w:rPr>
          <w:rFonts w:ascii="TH Sarabun New" w:hAnsi="TH Sarabun New" w:cs="TH Sarabun New"/>
          <w:b/>
          <w:bCs/>
          <w:sz w:val="32"/>
          <w:szCs w:val="32"/>
        </w:rPr>
        <w:t xml:space="preserve">11.1  Study intervention </w:t>
      </w:r>
    </w:p>
    <w:p w14:paraId="064A1FE4" w14:textId="38345583" w:rsidR="005B367D" w:rsidRPr="00E30F96" w:rsidRDefault="005B367D" w:rsidP="005B367D">
      <w:pPr>
        <w:pStyle w:val="NormalWeb"/>
        <w:shd w:val="clear" w:color="auto" w:fill="FFFFFF"/>
        <w:ind w:left="567" w:firstLine="567"/>
        <w:rPr>
          <w:rFonts w:ascii="TH Sarabun New" w:hAnsi="TH Sarabun New" w:cs="TH Sarabun New"/>
          <w:sz w:val="32"/>
          <w:szCs w:val="32"/>
        </w:rPr>
      </w:pPr>
      <w:r w:rsidRPr="00E30F96">
        <w:rPr>
          <w:rFonts w:ascii="TH Sarabun New" w:hAnsi="TH Sarabun New" w:cs="TH Sarabun New"/>
          <w:sz w:val="32"/>
          <w:szCs w:val="32"/>
        </w:rPr>
        <w:t>……….</w:t>
      </w:r>
    </w:p>
    <w:p w14:paraId="1AC5AE6A" w14:textId="5E6DDB3F" w:rsidR="00E37AC5" w:rsidRPr="00E30F96" w:rsidRDefault="00E37AC5" w:rsidP="003B145A">
      <w:pPr>
        <w:pStyle w:val="NormalWeb"/>
        <w:shd w:val="clear" w:color="auto" w:fill="FFFFFF"/>
        <w:ind w:left="360"/>
        <w:rPr>
          <w:rFonts w:ascii="TH Sarabun New" w:hAnsi="TH Sarabun New" w:cs="TH Sarabun New"/>
          <w:b/>
          <w:bCs/>
          <w:sz w:val="32"/>
          <w:szCs w:val="32"/>
        </w:rPr>
      </w:pPr>
      <w:r w:rsidRPr="00E30F96">
        <w:rPr>
          <w:rFonts w:ascii="TH Sarabun New" w:hAnsi="TH Sarabun New" w:cs="TH Sarabun New"/>
          <w:b/>
          <w:bCs/>
          <w:sz w:val="32"/>
          <w:szCs w:val="32"/>
        </w:rPr>
        <w:t>11.2  Study procedure</w:t>
      </w:r>
      <w:r w:rsidR="003B145A" w:rsidRPr="00E30F96">
        <w:rPr>
          <w:rFonts w:ascii="TH Sarabun New" w:hAnsi="TH Sarabun New" w:cs="TH Sarabun New"/>
          <w:b/>
          <w:bCs/>
          <w:sz w:val="32"/>
          <w:szCs w:val="32"/>
        </w:rPr>
        <w:t xml:space="preserve">, </w:t>
      </w:r>
      <w:r w:rsidRPr="00E30F96">
        <w:rPr>
          <w:rFonts w:ascii="TH Sarabun New" w:hAnsi="TH Sarabun New" w:cs="TH Sarabun New"/>
          <w:b/>
          <w:bCs/>
          <w:sz w:val="32"/>
          <w:szCs w:val="32"/>
        </w:rPr>
        <w:t xml:space="preserve">Variable </w:t>
      </w:r>
      <w:r w:rsidR="003B145A" w:rsidRPr="00E30F96">
        <w:rPr>
          <w:rFonts w:ascii="TH Sarabun New" w:hAnsi="TH Sarabun New" w:cs="TH Sarabun New"/>
          <w:b/>
          <w:bCs/>
          <w:sz w:val="32"/>
          <w:szCs w:val="32"/>
        </w:rPr>
        <w:t xml:space="preserve">and </w:t>
      </w:r>
      <w:r w:rsidRPr="00E30F96">
        <w:rPr>
          <w:rFonts w:ascii="TH Sarabun New" w:hAnsi="TH Sarabun New" w:cs="TH Sarabun New"/>
          <w:b/>
          <w:bCs/>
          <w:sz w:val="32"/>
          <w:szCs w:val="32"/>
        </w:rPr>
        <w:t xml:space="preserve">Study outcome/endpoint </w:t>
      </w:r>
    </w:p>
    <w:p w14:paraId="752C4ED7" w14:textId="15F09893" w:rsidR="005B367D" w:rsidRPr="00E30F96" w:rsidRDefault="005B367D" w:rsidP="005B367D">
      <w:pPr>
        <w:pStyle w:val="NormalWeb"/>
        <w:shd w:val="clear" w:color="auto" w:fill="FFFFFF"/>
        <w:ind w:left="567" w:firstLine="567"/>
        <w:rPr>
          <w:rFonts w:ascii="TH Sarabun New" w:hAnsi="TH Sarabun New" w:cs="TH Sarabun New"/>
          <w:sz w:val="32"/>
          <w:szCs w:val="32"/>
        </w:rPr>
      </w:pPr>
      <w:r w:rsidRPr="00E30F96">
        <w:rPr>
          <w:rFonts w:ascii="TH Sarabun New" w:hAnsi="TH Sarabun New" w:cs="TH Sarabun New"/>
          <w:sz w:val="32"/>
          <w:szCs w:val="32"/>
        </w:rPr>
        <w:t>……….</w:t>
      </w:r>
    </w:p>
    <w:p w14:paraId="7D6F3C6B" w14:textId="457E8A83" w:rsidR="00E37AC5" w:rsidRPr="00E30F96" w:rsidRDefault="00E37AC5" w:rsidP="001556D8">
      <w:pPr>
        <w:pStyle w:val="NormalWeb"/>
        <w:shd w:val="clear" w:color="auto" w:fill="FFFFFF"/>
        <w:ind w:left="360"/>
        <w:rPr>
          <w:rFonts w:ascii="TH Sarabun New" w:hAnsi="TH Sarabun New" w:cs="TH Sarabun New"/>
          <w:b/>
          <w:bCs/>
          <w:sz w:val="32"/>
          <w:szCs w:val="32"/>
        </w:rPr>
      </w:pPr>
      <w:r w:rsidRPr="00E30F96">
        <w:rPr>
          <w:rFonts w:ascii="TH Sarabun New" w:hAnsi="TH Sarabun New" w:cs="TH Sarabun New"/>
          <w:b/>
          <w:bCs/>
          <w:sz w:val="32"/>
          <w:szCs w:val="32"/>
        </w:rPr>
        <w:t xml:space="preserve">11.3  Safety monitoring plan and adverse event reporting </w:t>
      </w:r>
    </w:p>
    <w:p w14:paraId="5FC6DC13" w14:textId="6CE8C468" w:rsidR="005B367D" w:rsidRPr="00E30F96" w:rsidRDefault="005B367D" w:rsidP="005B367D">
      <w:pPr>
        <w:pStyle w:val="NormalWeb"/>
        <w:shd w:val="clear" w:color="auto" w:fill="FFFFFF"/>
        <w:ind w:left="567" w:firstLine="567"/>
        <w:rPr>
          <w:rFonts w:ascii="TH Sarabun New" w:hAnsi="TH Sarabun New" w:cs="TH Sarabun New"/>
          <w:sz w:val="32"/>
          <w:szCs w:val="32"/>
        </w:rPr>
      </w:pPr>
      <w:r w:rsidRPr="00E30F96">
        <w:rPr>
          <w:rFonts w:ascii="TH Sarabun New" w:hAnsi="TH Sarabun New" w:cs="TH Sarabun New"/>
          <w:sz w:val="32"/>
          <w:szCs w:val="32"/>
        </w:rPr>
        <w:t>……….</w:t>
      </w:r>
    </w:p>
    <w:p w14:paraId="2F6DDD9E" w14:textId="3C903DCE" w:rsidR="00E37AC5" w:rsidRPr="00E30F96" w:rsidRDefault="00E37AC5" w:rsidP="00E37AC5">
      <w:pPr>
        <w:pStyle w:val="NormalWeb"/>
        <w:shd w:val="clear" w:color="auto" w:fill="FFFFFF"/>
        <w:rPr>
          <w:rFonts w:ascii="TH Sarabun New" w:hAnsi="TH Sarabun New" w:cs="TH Sarabun New"/>
          <w:b/>
          <w:bCs/>
          <w:sz w:val="32"/>
          <w:szCs w:val="32"/>
        </w:rPr>
      </w:pPr>
      <w:r w:rsidRPr="00E30F96">
        <w:rPr>
          <w:rFonts w:ascii="TH Sarabun New" w:hAnsi="TH Sarabun New" w:cs="TH Sarabun New"/>
          <w:b/>
          <w:bCs/>
          <w:sz w:val="32"/>
          <w:szCs w:val="32"/>
        </w:rPr>
        <w:t xml:space="preserve">12. Statistical analysis plan </w:t>
      </w:r>
    </w:p>
    <w:p w14:paraId="48EC6885" w14:textId="35FD011C" w:rsidR="005B367D" w:rsidRPr="00E30F96" w:rsidRDefault="005B367D" w:rsidP="005B367D">
      <w:pPr>
        <w:pStyle w:val="NormalWeb"/>
        <w:shd w:val="clear" w:color="auto" w:fill="FFFFFF"/>
        <w:ind w:left="567" w:firstLine="567"/>
        <w:rPr>
          <w:rFonts w:ascii="TH Sarabun New" w:hAnsi="TH Sarabun New" w:cs="TH Sarabun New"/>
          <w:sz w:val="32"/>
          <w:szCs w:val="32"/>
        </w:rPr>
      </w:pPr>
      <w:r w:rsidRPr="00E30F96">
        <w:rPr>
          <w:rFonts w:ascii="TH Sarabun New" w:hAnsi="TH Sarabun New" w:cs="TH Sarabun New"/>
          <w:sz w:val="32"/>
          <w:szCs w:val="32"/>
        </w:rPr>
        <w:t>……….</w:t>
      </w:r>
    </w:p>
    <w:p w14:paraId="24DBBCE8" w14:textId="4004A9E1" w:rsidR="00E37AC5" w:rsidRPr="00E30F96" w:rsidRDefault="00E37AC5" w:rsidP="00E37AC5">
      <w:pPr>
        <w:pStyle w:val="NormalWeb"/>
        <w:rPr>
          <w:rFonts w:ascii="TH Sarabun New" w:hAnsi="TH Sarabun New" w:cs="TH Sarabun New"/>
          <w:b/>
          <w:bCs/>
          <w:sz w:val="32"/>
          <w:szCs w:val="32"/>
        </w:rPr>
      </w:pPr>
      <w:r w:rsidRPr="00E30F96">
        <w:rPr>
          <w:rFonts w:ascii="TH Sarabun New" w:hAnsi="TH Sarabun New" w:cs="TH Sarabun New"/>
          <w:b/>
          <w:bCs/>
          <w:sz w:val="32"/>
          <w:szCs w:val="32"/>
        </w:rPr>
        <w:t>13.</w:t>
      </w:r>
      <w:r w:rsidR="001556D8" w:rsidRPr="00E30F9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E30F96">
        <w:rPr>
          <w:rFonts w:ascii="TH Sarabun New" w:hAnsi="TH Sarabun New" w:cs="TH Sarabun New"/>
          <w:b/>
          <w:bCs/>
          <w:sz w:val="32"/>
          <w:szCs w:val="32"/>
        </w:rPr>
        <w:t>Research</w:t>
      </w:r>
      <w:r w:rsidR="001556D8" w:rsidRPr="00E30F9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E30F96">
        <w:rPr>
          <w:rFonts w:ascii="TH Sarabun New" w:hAnsi="TH Sarabun New" w:cs="TH Sarabun New"/>
          <w:b/>
          <w:bCs/>
          <w:sz w:val="32"/>
          <w:szCs w:val="32"/>
        </w:rPr>
        <w:t xml:space="preserve">budget </w:t>
      </w:r>
    </w:p>
    <w:p w14:paraId="62EB1AF6" w14:textId="29398127" w:rsidR="005B367D" w:rsidRDefault="005B367D" w:rsidP="005B367D">
      <w:pPr>
        <w:pStyle w:val="NormalWeb"/>
        <w:shd w:val="clear" w:color="auto" w:fill="FFFFFF"/>
        <w:ind w:left="567" w:firstLine="567"/>
        <w:rPr>
          <w:rFonts w:ascii="TH Sarabun New" w:hAnsi="TH Sarabun New" w:cs="TH Sarabun New"/>
          <w:sz w:val="32"/>
          <w:szCs w:val="32"/>
        </w:rPr>
      </w:pPr>
      <w:r w:rsidRPr="00E30F96">
        <w:rPr>
          <w:rFonts w:ascii="TH Sarabun New" w:hAnsi="TH Sarabun New" w:cs="TH Sarabun New"/>
          <w:sz w:val="32"/>
          <w:szCs w:val="32"/>
        </w:rPr>
        <w:t>……….</w:t>
      </w:r>
    </w:p>
    <w:p w14:paraId="1E1C7216" w14:textId="77777777" w:rsidR="001A4BE9" w:rsidRPr="00E30F96" w:rsidRDefault="001A4BE9" w:rsidP="005B367D">
      <w:pPr>
        <w:pStyle w:val="NormalWeb"/>
        <w:shd w:val="clear" w:color="auto" w:fill="FFFFFF"/>
        <w:ind w:left="567" w:firstLine="567"/>
        <w:rPr>
          <w:rFonts w:ascii="TH Sarabun New" w:hAnsi="TH Sarabun New" w:cs="TH Sarabun New"/>
          <w:sz w:val="32"/>
          <w:szCs w:val="32"/>
        </w:rPr>
      </w:pPr>
    </w:p>
    <w:p w14:paraId="1CEAE733" w14:textId="2F2F86E1" w:rsidR="00E37AC5" w:rsidRPr="00E30F96" w:rsidRDefault="00E37AC5" w:rsidP="00E37AC5">
      <w:pPr>
        <w:pStyle w:val="NormalWeb"/>
        <w:shd w:val="clear" w:color="auto" w:fill="FFFFFF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E30F96"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14. Ethical considerations </w:t>
      </w:r>
    </w:p>
    <w:p w14:paraId="5898CE72" w14:textId="2C6B131F" w:rsidR="00E37AC5" w:rsidRPr="00E30F96" w:rsidRDefault="001556D8" w:rsidP="000D1A1C">
      <w:pPr>
        <w:pStyle w:val="NormalWeb"/>
        <w:shd w:val="clear" w:color="auto" w:fill="FFFFFF"/>
        <w:ind w:left="360"/>
        <w:rPr>
          <w:rFonts w:ascii="TH Sarabun New" w:hAnsi="TH Sarabun New" w:cs="TH Sarabun New"/>
          <w:b/>
          <w:bCs/>
          <w:sz w:val="32"/>
          <w:szCs w:val="32"/>
        </w:rPr>
      </w:pPr>
      <w:r w:rsidRPr="00E30F96">
        <w:rPr>
          <w:rFonts w:ascii="TH Sarabun New" w:hAnsi="TH Sarabun New" w:cs="TH Sarabun New"/>
          <w:b/>
          <w:bCs/>
          <w:sz w:val="32"/>
          <w:szCs w:val="32"/>
        </w:rPr>
        <w:t>14.1</w:t>
      </w:r>
      <w:r w:rsidR="00E37AC5" w:rsidRPr="00E30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E37AC5" w:rsidRPr="00E30F96">
        <w:rPr>
          <w:rFonts w:ascii="TH Sarabun New" w:hAnsi="TH Sarabun New" w:cs="TH Sarabun New"/>
          <w:b/>
          <w:bCs/>
          <w:sz w:val="32"/>
          <w:szCs w:val="32"/>
        </w:rPr>
        <w:t xml:space="preserve">Regulatory and ethical compliance </w:t>
      </w:r>
    </w:p>
    <w:p w14:paraId="017A986D" w14:textId="58347E85" w:rsidR="000D1A1C" w:rsidRPr="00E30F96" w:rsidRDefault="000D1A1C" w:rsidP="000D1A1C">
      <w:pPr>
        <w:pStyle w:val="NormalWeb"/>
        <w:shd w:val="clear" w:color="auto" w:fill="FFFFFF"/>
        <w:ind w:left="1134" w:firstLine="567"/>
        <w:rPr>
          <w:rFonts w:ascii="TH Sarabun New" w:hAnsi="TH Sarabun New" w:cs="TH Sarabun New"/>
          <w:sz w:val="32"/>
          <w:szCs w:val="32"/>
        </w:rPr>
      </w:pPr>
      <w:r w:rsidRPr="00E30F96">
        <w:rPr>
          <w:rFonts w:ascii="TH Sarabun New" w:hAnsi="TH Sarabun New" w:cs="TH Sarabun New"/>
          <w:sz w:val="32"/>
          <w:szCs w:val="32"/>
        </w:rPr>
        <w:t>……..</w:t>
      </w:r>
    </w:p>
    <w:p w14:paraId="7BD2FA00" w14:textId="1823B945" w:rsidR="00E37AC5" w:rsidRPr="00E30F96" w:rsidRDefault="00E37AC5" w:rsidP="001556D8">
      <w:pPr>
        <w:pStyle w:val="NormalWeb"/>
        <w:shd w:val="clear" w:color="auto" w:fill="FFFFFF"/>
        <w:ind w:left="360"/>
        <w:rPr>
          <w:rFonts w:ascii="TH Sarabun New" w:hAnsi="TH Sarabun New" w:cs="TH Sarabun New"/>
          <w:b/>
          <w:bCs/>
          <w:sz w:val="32"/>
          <w:szCs w:val="32"/>
        </w:rPr>
      </w:pPr>
      <w:r w:rsidRPr="00E30F96">
        <w:rPr>
          <w:rFonts w:ascii="TH Sarabun New" w:hAnsi="TH Sarabun New" w:cs="TH Sarabun New"/>
          <w:b/>
          <w:bCs/>
          <w:sz w:val="32"/>
          <w:szCs w:val="32"/>
        </w:rPr>
        <w:t>14.2  </w:t>
      </w:r>
      <w:r w:rsidR="001556D8" w:rsidRPr="00E30F9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E30F96">
        <w:rPr>
          <w:rFonts w:ascii="TH Sarabun New" w:hAnsi="TH Sarabun New" w:cs="TH Sarabun New"/>
          <w:b/>
          <w:bCs/>
          <w:sz w:val="32"/>
          <w:szCs w:val="32"/>
        </w:rPr>
        <w:t xml:space="preserve">Informed consent process </w:t>
      </w:r>
    </w:p>
    <w:p w14:paraId="6D9F7AFE" w14:textId="70CD6F81" w:rsidR="00B063E9" w:rsidRPr="00E30F96" w:rsidRDefault="00B063E9" w:rsidP="00B063E9">
      <w:pPr>
        <w:pStyle w:val="NormalWeb"/>
        <w:shd w:val="clear" w:color="auto" w:fill="FFFFFF"/>
        <w:ind w:left="1134" w:firstLine="567"/>
        <w:rPr>
          <w:rFonts w:ascii="TH Sarabun New" w:hAnsi="TH Sarabun New" w:cs="TH Sarabun New"/>
          <w:sz w:val="32"/>
          <w:szCs w:val="32"/>
        </w:rPr>
      </w:pPr>
      <w:r w:rsidRPr="00E30F96">
        <w:rPr>
          <w:rFonts w:ascii="TH Sarabun New" w:hAnsi="TH Sarabun New" w:cs="TH Sarabun New"/>
          <w:sz w:val="32"/>
          <w:szCs w:val="32"/>
        </w:rPr>
        <w:t>……..</w:t>
      </w:r>
    </w:p>
    <w:p w14:paraId="5F2559B4" w14:textId="16D6B93F" w:rsidR="00E37AC5" w:rsidRPr="00E30F96" w:rsidRDefault="00E37AC5" w:rsidP="001556D8">
      <w:pPr>
        <w:pStyle w:val="NormalWeb"/>
        <w:shd w:val="clear" w:color="auto" w:fill="FFFFFF"/>
        <w:ind w:left="360"/>
        <w:rPr>
          <w:rFonts w:ascii="TH Sarabun New" w:hAnsi="TH Sarabun New" w:cs="TH Sarabun New"/>
          <w:b/>
          <w:bCs/>
          <w:sz w:val="32"/>
          <w:szCs w:val="32"/>
        </w:rPr>
      </w:pPr>
      <w:r w:rsidRPr="00E30F96">
        <w:rPr>
          <w:rFonts w:ascii="TH Sarabun New" w:hAnsi="TH Sarabun New" w:cs="TH Sarabun New"/>
          <w:b/>
          <w:bCs/>
          <w:sz w:val="32"/>
          <w:szCs w:val="32"/>
        </w:rPr>
        <w:t>14.3  </w:t>
      </w:r>
      <w:r w:rsidR="001556D8" w:rsidRPr="00E30F9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E30F96">
        <w:rPr>
          <w:rFonts w:ascii="TH Sarabun New" w:hAnsi="TH Sarabun New" w:cs="TH Sarabun New"/>
          <w:b/>
          <w:bCs/>
          <w:sz w:val="32"/>
          <w:szCs w:val="32"/>
        </w:rPr>
        <w:t xml:space="preserve">Risk/benefit assessment </w:t>
      </w:r>
    </w:p>
    <w:p w14:paraId="63FDAB9E" w14:textId="46920CFF" w:rsidR="00B063E9" w:rsidRPr="00E30F96" w:rsidRDefault="00B063E9" w:rsidP="00B063E9">
      <w:pPr>
        <w:pStyle w:val="NormalWeb"/>
        <w:shd w:val="clear" w:color="auto" w:fill="FFFFFF"/>
        <w:ind w:left="1134" w:firstLine="567"/>
        <w:rPr>
          <w:rFonts w:ascii="TH Sarabun New" w:hAnsi="TH Sarabun New" w:cs="TH Sarabun New"/>
          <w:sz w:val="32"/>
          <w:szCs w:val="32"/>
        </w:rPr>
      </w:pPr>
      <w:r w:rsidRPr="00E30F96">
        <w:rPr>
          <w:rFonts w:ascii="TH Sarabun New" w:hAnsi="TH Sarabun New" w:cs="TH Sarabun New"/>
          <w:sz w:val="32"/>
          <w:szCs w:val="32"/>
        </w:rPr>
        <w:t>……..</w:t>
      </w:r>
    </w:p>
    <w:p w14:paraId="125CB4C9" w14:textId="640EA61F" w:rsidR="00E37AC5" w:rsidRPr="00E30F96" w:rsidRDefault="00E37AC5" w:rsidP="001556D8">
      <w:pPr>
        <w:pStyle w:val="NormalWeb"/>
        <w:shd w:val="clear" w:color="auto" w:fill="FFFFFF"/>
        <w:ind w:left="360"/>
        <w:rPr>
          <w:rFonts w:ascii="TH Sarabun New" w:hAnsi="TH Sarabun New" w:cs="TH Sarabun New"/>
          <w:b/>
          <w:bCs/>
          <w:sz w:val="32"/>
          <w:szCs w:val="32"/>
        </w:rPr>
      </w:pPr>
      <w:r w:rsidRPr="00E30F96">
        <w:rPr>
          <w:rFonts w:ascii="TH Sarabun New" w:hAnsi="TH Sarabun New" w:cs="TH Sarabun New"/>
          <w:b/>
          <w:bCs/>
          <w:sz w:val="32"/>
          <w:szCs w:val="32"/>
        </w:rPr>
        <w:t>14.4  </w:t>
      </w:r>
      <w:r w:rsidR="001556D8" w:rsidRPr="00E30F9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E30F96">
        <w:rPr>
          <w:rFonts w:ascii="TH Sarabun New" w:hAnsi="TH Sarabun New" w:cs="TH Sarabun New"/>
          <w:b/>
          <w:bCs/>
          <w:sz w:val="32"/>
          <w:szCs w:val="32"/>
        </w:rPr>
        <w:t xml:space="preserve">Vulnerability of participants and additional protection </w:t>
      </w:r>
    </w:p>
    <w:p w14:paraId="431CF8C4" w14:textId="590877CF" w:rsidR="00B063E9" w:rsidRPr="00E30F96" w:rsidRDefault="00B063E9" w:rsidP="00B063E9">
      <w:pPr>
        <w:pStyle w:val="NormalWeb"/>
        <w:shd w:val="clear" w:color="auto" w:fill="FFFFFF"/>
        <w:ind w:left="1134" w:firstLine="567"/>
        <w:rPr>
          <w:rFonts w:ascii="TH Sarabun New" w:hAnsi="TH Sarabun New" w:cs="TH Sarabun New"/>
          <w:sz w:val="32"/>
          <w:szCs w:val="32"/>
        </w:rPr>
      </w:pPr>
      <w:r w:rsidRPr="00E30F96">
        <w:rPr>
          <w:rFonts w:ascii="TH Sarabun New" w:hAnsi="TH Sarabun New" w:cs="TH Sarabun New"/>
          <w:sz w:val="32"/>
          <w:szCs w:val="32"/>
        </w:rPr>
        <w:t>……..</w:t>
      </w:r>
    </w:p>
    <w:p w14:paraId="09904842" w14:textId="509A7C21" w:rsidR="00E37AC5" w:rsidRPr="00E30F96" w:rsidRDefault="00E37AC5" w:rsidP="001556D8">
      <w:pPr>
        <w:pStyle w:val="NormalWeb"/>
        <w:shd w:val="clear" w:color="auto" w:fill="FFFFFF"/>
        <w:ind w:left="360"/>
        <w:rPr>
          <w:rFonts w:ascii="TH Sarabun New" w:hAnsi="TH Sarabun New" w:cs="TH Sarabun New"/>
          <w:b/>
          <w:bCs/>
          <w:sz w:val="32"/>
          <w:szCs w:val="32"/>
        </w:rPr>
      </w:pPr>
      <w:r w:rsidRPr="00E30F96">
        <w:rPr>
          <w:rFonts w:ascii="TH Sarabun New" w:hAnsi="TH Sarabun New" w:cs="TH Sarabun New"/>
          <w:b/>
          <w:bCs/>
          <w:sz w:val="32"/>
          <w:szCs w:val="32"/>
        </w:rPr>
        <w:t xml:space="preserve">14.5  Payment/remuneration or incentive for study participation </w:t>
      </w:r>
    </w:p>
    <w:p w14:paraId="6CF20ACE" w14:textId="2A06621D" w:rsidR="00B063E9" w:rsidRPr="00E30F96" w:rsidRDefault="00B063E9" w:rsidP="00B063E9">
      <w:pPr>
        <w:pStyle w:val="NormalWeb"/>
        <w:shd w:val="clear" w:color="auto" w:fill="FFFFFF"/>
        <w:ind w:left="1134" w:firstLine="567"/>
        <w:rPr>
          <w:rFonts w:ascii="TH Sarabun New" w:hAnsi="TH Sarabun New" w:cs="TH Sarabun New"/>
          <w:sz w:val="32"/>
          <w:szCs w:val="32"/>
        </w:rPr>
      </w:pPr>
      <w:r w:rsidRPr="00E30F96">
        <w:rPr>
          <w:rFonts w:ascii="TH Sarabun New" w:hAnsi="TH Sarabun New" w:cs="TH Sarabun New"/>
          <w:sz w:val="32"/>
          <w:szCs w:val="32"/>
        </w:rPr>
        <w:t>……..</w:t>
      </w:r>
    </w:p>
    <w:p w14:paraId="7F30B928" w14:textId="0E89B00E" w:rsidR="00E37AC5" w:rsidRPr="00E30F96" w:rsidRDefault="00E37AC5" w:rsidP="001556D8">
      <w:pPr>
        <w:pStyle w:val="NormalWeb"/>
        <w:shd w:val="clear" w:color="auto" w:fill="FFFFFF"/>
        <w:ind w:left="360"/>
        <w:rPr>
          <w:rFonts w:ascii="TH Sarabun New" w:hAnsi="TH Sarabun New" w:cs="TH Sarabun New"/>
          <w:b/>
          <w:bCs/>
          <w:sz w:val="32"/>
          <w:szCs w:val="32"/>
        </w:rPr>
      </w:pPr>
      <w:r w:rsidRPr="00E30F96">
        <w:rPr>
          <w:rFonts w:ascii="TH Sarabun New" w:hAnsi="TH Sarabun New" w:cs="TH Sarabun New"/>
          <w:b/>
          <w:bCs/>
          <w:sz w:val="32"/>
          <w:szCs w:val="32"/>
        </w:rPr>
        <w:t xml:space="preserve">14.6  Medical care and compensation for study-related injury </w:t>
      </w:r>
    </w:p>
    <w:p w14:paraId="4C2FA994" w14:textId="442C100E" w:rsidR="00B063E9" w:rsidRPr="00E30F96" w:rsidRDefault="00B063E9" w:rsidP="00B063E9">
      <w:pPr>
        <w:pStyle w:val="NormalWeb"/>
        <w:shd w:val="clear" w:color="auto" w:fill="FFFFFF"/>
        <w:ind w:left="1134" w:firstLine="567"/>
        <w:rPr>
          <w:rFonts w:ascii="TH Sarabun New" w:hAnsi="TH Sarabun New" w:cs="TH Sarabun New"/>
          <w:sz w:val="32"/>
          <w:szCs w:val="32"/>
        </w:rPr>
      </w:pPr>
      <w:r w:rsidRPr="00E30F96">
        <w:rPr>
          <w:rFonts w:ascii="TH Sarabun New" w:hAnsi="TH Sarabun New" w:cs="TH Sarabun New"/>
          <w:sz w:val="32"/>
          <w:szCs w:val="32"/>
        </w:rPr>
        <w:t>……..</w:t>
      </w:r>
    </w:p>
    <w:p w14:paraId="0B3C21AE" w14:textId="5B4E42A0" w:rsidR="00E37AC5" w:rsidRPr="00E30F96" w:rsidRDefault="00E37AC5" w:rsidP="001556D8">
      <w:pPr>
        <w:pStyle w:val="NormalWeb"/>
        <w:shd w:val="clear" w:color="auto" w:fill="FFFFFF"/>
        <w:ind w:left="360"/>
        <w:rPr>
          <w:rFonts w:ascii="TH Sarabun New" w:hAnsi="TH Sarabun New" w:cs="TH Sarabun New"/>
          <w:b/>
          <w:bCs/>
          <w:sz w:val="32"/>
          <w:szCs w:val="32"/>
        </w:rPr>
      </w:pPr>
      <w:r w:rsidRPr="00E30F96">
        <w:rPr>
          <w:rFonts w:ascii="TH Sarabun New" w:hAnsi="TH Sarabun New" w:cs="TH Sarabun New"/>
          <w:b/>
          <w:bCs/>
          <w:sz w:val="32"/>
          <w:szCs w:val="32"/>
        </w:rPr>
        <w:t xml:space="preserve">14.7  Privacy and confidentiality </w:t>
      </w:r>
    </w:p>
    <w:p w14:paraId="269C6824" w14:textId="0597AE32" w:rsidR="00B063E9" w:rsidRPr="00E30F96" w:rsidRDefault="00B063E9" w:rsidP="00B063E9">
      <w:pPr>
        <w:pStyle w:val="NormalWeb"/>
        <w:shd w:val="clear" w:color="auto" w:fill="FFFFFF"/>
        <w:ind w:left="1134" w:firstLine="567"/>
        <w:rPr>
          <w:rFonts w:ascii="TH Sarabun New" w:hAnsi="TH Sarabun New" w:cs="TH Sarabun New"/>
          <w:sz w:val="32"/>
          <w:szCs w:val="32"/>
        </w:rPr>
      </w:pPr>
      <w:r w:rsidRPr="00E30F96">
        <w:rPr>
          <w:rFonts w:ascii="TH Sarabun New" w:hAnsi="TH Sarabun New" w:cs="TH Sarabun New"/>
          <w:sz w:val="32"/>
          <w:szCs w:val="32"/>
        </w:rPr>
        <w:t>……..</w:t>
      </w:r>
    </w:p>
    <w:p w14:paraId="1CE4C44A" w14:textId="3DB7E9F6" w:rsidR="00E37AC5" w:rsidRPr="00E30F96" w:rsidRDefault="00E37AC5" w:rsidP="001556D8">
      <w:pPr>
        <w:pStyle w:val="NormalWeb"/>
        <w:shd w:val="clear" w:color="auto" w:fill="FFFFFF"/>
        <w:ind w:left="360"/>
        <w:rPr>
          <w:rFonts w:ascii="TH Sarabun New" w:hAnsi="TH Sarabun New" w:cs="TH Sarabun New"/>
          <w:b/>
          <w:bCs/>
          <w:sz w:val="32"/>
          <w:szCs w:val="32"/>
        </w:rPr>
      </w:pPr>
      <w:r w:rsidRPr="00E30F96">
        <w:rPr>
          <w:rFonts w:ascii="TH Sarabun New" w:hAnsi="TH Sarabun New" w:cs="TH Sarabun New"/>
          <w:b/>
          <w:bCs/>
          <w:sz w:val="32"/>
          <w:szCs w:val="32"/>
        </w:rPr>
        <w:t xml:space="preserve">14.8  Community considerations </w:t>
      </w:r>
    </w:p>
    <w:p w14:paraId="238DE1E6" w14:textId="44518351" w:rsidR="00B063E9" w:rsidRDefault="00B063E9" w:rsidP="00B063E9">
      <w:pPr>
        <w:pStyle w:val="NormalWeb"/>
        <w:shd w:val="clear" w:color="auto" w:fill="FFFFFF"/>
        <w:ind w:left="1134" w:firstLine="567"/>
        <w:rPr>
          <w:rFonts w:ascii="TH Sarabun New" w:hAnsi="TH Sarabun New" w:cs="TH Sarabun New"/>
          <w:sz w:val="32"/>
          <w:szCs w:val="32"/>
        </w:rPr>
      </w:pPr>
      <w:r w:rsidRPr="00E30F96">
        <w:rPr>
          <w:rFonts w:ascii="TH Sarabun New" w:hAnsi="TH Sarabun New" w:cs="TH Sarabun New"/>
          <w:sz w:val="32"/>
          <w:szCs w:val="32"/>
        </w:rPr>
        <w:t>……..</w:t>
      </w:r>
    </w:p>
    <w:p w14:paraId="0627A5A7" w14:textId="77777777" w:rsidR="001A4BE9" w:rsidRPr="00E30F96" w:rsidRDefault="001A4BE9" w:rsidP="00B063E9">
      <w:pPr>
        <w:pStyle w:val="NormalWeb"/>
        <w:shd w:val="clear" w:color="auto" w:fill="FFFFFF"/>
        <w:ind w:left="1134" w:firstLine="567"/>
        <w:rPr>
          <w:rFonts w:ascii="TH Sarabun New" w:hAnsi="TH Sarabun New" w:cs="TH Sarabun New"/>
          <w:sz w:val="32"/>
          <w:szCs w:val="32"/>
        </w:rPr>
      </w:pPr>
    </w:p>
    <w:p w14:paraId="0F4B0794" w14:textId="1D8FAFDD" w:rsidR="00E37AC5" w:rsidRPr="00E30F96" w:rsidRDefault="00E37AC5" w:rsidP="001556D8">
      <w:pPr>
        <w:pStyle w:val="NormalWeb"/>
        <w:shd w:val="clear" w:color="auto" w:fill="FFFFFF"/>
        <w:ind w:left="360"/>
        <w:rPr>
          <w:rFonts w:ascii="TH Sarabun New" w:hAnsi="TH Sarabun New" w:cs="TH Sarabun New"/>
          <w:b/>
          <w:bCs/>
          <w:sz w:val="32"/>
          <w:szCs w:val="32"/>
        </w:rPr>
      </w:pPr>
      <w:r w:rsidRPr="00E30F96"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14.9  Post-study care </w:t>
      </w:r>
    </w:p>
    <w:p w14:paraId="38815A73" w14:textId="6CED2431" w:rsidR="00B063E9" w:rsidRPr="00E30F96" w:rsidRDefault="00B063E9" w:rsidP="00B063E9">
      <w:pPr>
        <w:pStyle w:val="NormalWeb"/>
        <w:shd w:val="clear" w:color="auto" w:fill="FFFFFF"/>
        <w:ind w:left="1134" w:firstLine="567"/>
        <w:rPr>
          <w:rFonts w:ascii="TH Sarabun New" w:hAnsi="TH Sarabun New" w:cs="TH Sarabun New"/>
          <w:sz w:val="32"/>
          <w:szCs w:val="32"/>
        </w:rPr>
      </w:pPr>
      <w:r w:rsidRPr="00E30F96">
        <w:rPr>
          <w:rFonts w:ascii="TH Sarabun New" w:hAnsi="TH Sarabun New" w:cs="TH Sarabun New"/>
          <w:sz w:val="32"/>
          <w:szCs w:val="32"/>
        </w:rPr>
        <w:t>……..</w:t>
      </w:r>
    </w:p>
    <w:p w14:paraId="4C6E7130" w14:textId="1439D09B" w:rsidR="00E37AC5" w:rsidRPr="00E30F96" w:rsidRDefault="00E37AC5" w:rsidP="00B063E9">
      <w:pPr>
        <w:pStyle w:val="NormalWeb"/>
        <w:shd w:val="clear" w:color="auto" w:fill="FFFFFF"/>
        <w:ind w:left="360"/>
        <w:rPr>
          <w:rFonts w:ascii="TH Sarabun New" w:hAnsi="TH Sarabun New" w:cs="TH Sarabun New"/>
          <w:b/>
          <w:bCs/>
          <w:sz w:val="32"/>
          <w:szCs w:val="32"/>
        </w:rPr>
      </w:pPr>
      <w:r w:rsidRPr="00E30F96">
        <w:rPr>
          <w:rFonts w:ascii="TH Sarabun New" w:hAnsi="TH Sarabun New" w:cs="TH Sarabun New"/>
          <w:b/>
          <w:bCs/>
          <w:sz w:val="32"/>
          <w:szCs w:val="32"/>
        </w:rPr>
        <w:t xml:space="preserve">14.10 Collection of biospecimens and/or data for future studies </w:t>
      </w:r>
    </w:p>
    <w:p w14:paraId="2280636D" w14:textId="02AE155E" w:rsidR="00B063E9" w:rsidRPr="00E30F96" w:rsidRDefault="00B063E9" w:rsidP="00B063E9">
      <w:pPr>
        <w:pStyle w:val="NormalWeb"/>
        <w:shd w:val="clear" w:color="auto" w:fill="FFFFFF"/>
        <w:ind w:left="1134" w:firstLine="567"/>
        <w:rPr>
          <w:rFonts w:ascii="TH Sarabun New" w:hAnsi="TH Sarabun New" w:cs="TH Sarabun New"/>
          <w:sz w:val="32"/>
          <w:szCs w:val="32"/>
        </w:rPr>
      </w:pPr>
      <w:r w:rsidRPr="00E30F96">
        <w:rPr>
          <w:rFonts w:ascii="TH Sarabun New" w:hAnsi="TH Sarabun New" w:cs="TH Sarabun New"/>
          <w:sz w:val="32"/>
          <w:szCs w:val="32"/>
        </w:rPr>
        <w:t>……..</w:t>
      </w:r>
    </w:p>
    <w:p w14:paraId="7147C580" w14:textId="77777777" w:rsidR="001556D8" w:rsidRPr="00E30F96" w:rsidRDefault="00E37AC5" w:rsidP="00B063E9">
      <w:pPr>
        <w:pStyle w:val="NormalWeb"/>
        <w:shd w:val="clear" w:color="auto" w:fill="FFFFFF"/>
        <w:ind w:left="360"/>
        <w:rPr>
          <w:rFonts w:ascii="TH Sarabun New" w:hAnsi="TH Sarabun New" w:cs="TH Sarabun New"/>
          <w:b/>
          <w:bCs/>
          <w:sz w:val="32"/>
          <w:szCs w:val="32"/>
        </w:rPr>
      </w:pPr>
      <w:r w:rsidRPr="00E30F96">
        <w:rPr>
          <w:rFonts w:ascii="TH Sarabun New" w:hAnsi="TH Sarabun New" w:cs="TH Sarabun New"/>
          <w:b/>
          <w:bCs/>
          <w:sz w:val="32"/>
          <w:szCs w:val="32"/>
        </w:rPr>
        <w:t>14.11 Publication and data sharing policy</w:t>
      </w:r>
    </w:p>
    <w:p w14:paraId="3B07753A" w14:textId="4AC32F6B" w:rsidR="00B063E9" w:rsidRPr="00E30F96" w:rsidRDefault="00B063E9" w:rsidP="00B063E9">
      <w:pPr>
        <w:pStyle w:val="NormalWeb"/>
        <w:shd w:val="clear" w:color="auto" w:fill="FFFFFF"/>
        <w:ind w:left="1134" w:firstLine="567"/>
        <w:rPr>
          <w:rFonts w:ascii="TH Sarabun New" w:hAnsi="TH Sarabun New" w:cs="TH Sarabun New"/>
          <w:sz w:val="32"/>
          <w:szCs w:val="32"/>
        </w:rPr>
      </w:pPr>
      <w:r w:rsidRPr="00E30F96">
        <w:rPr>
          <w:rFonts w:ascii="TH Sarabun New" w:hAnsi="TH Sarabun New" w:cs="TH Sarabun New"/>
          <w:sz w:val="32"/>
          <w:szCs w:val="32"/>
        </w:rPr>
        <w:t>……..</w:t>
      </w:r>
    </w:p>
    <w:p w14:paraId="43F90FA9" w14:textId="6AB59500" w:rsidR="00E37AC5" w:rsidRPr="00E30F96" w:rsidRDefault="001556D8" w:rsidP="00B063E9">
      <w:pPr>
        <w:pStyle w:val="NormalWeb"/>
        <w:shd w:val="clear" w:color="auto" w:fill="FFFFFF"/>
        <w:ind w:left="360"/>
        <w:rPr>
          <w:rFonts w:ascii="TH Sarabun New" w:hAnsi="TH Sarabun New" w:cs="TH Sarabun New"/>
          <w:b/>
          <w:bCs/>
          <w:sz w:val="32"/>
          <w:szCs w:val="32"/>
        </w:rPr>
      </w:pPr>
      <w:r w:rsidRPr="00E30F96">
        <w:rPr>
          <w:rFonts w:ascii="TH Sarabun New" w:hAnsi="TH Sarabun New" w:cs="TH Sarabun New"/>
          <w:b/>
          <w:bCs/>
          <w:sz w:val="32"/>
          <w:szCs w:val="32"/>
        </w:rPr>
        <w:t xml:space="preserve">14.12 </w:t>
      </w:r>
      <w:r w:rsidR="005E1088" w:rsidRPr="00E30F96">
        <w:rPr>
          <w:rFonts w:ascii="TH Sarabun New" w:hAnsi="TH Sarabun New" w:cs="TH Sarabun New"/>
          <w:b/>
          <w:bCs/>
          <w:sz w:val="32"/>
          <w:szCs w:val="32"/>
        </w:rPr>
        <w:t xml:space="preserve">Research </w:t>
      </w:r>
      <w:r w:rsidRPr="00E30F96">
        <w:rPr>
          <w:rFonts w:ascii="TH Sarabun New" w:hAnsi="TH Sarabun New" w:cs="TH Sarabun New"/>
          <w:b/>
          <w:bCs/>
          <w:sz w:val="32"/>
          <w:szCs w:val="32"/>
        </w:rPr>
        <w:t>registration</w:t>
      </w:r>
      <w:r w:rsidR="005E1088" w:rsidRPr="00E30F96">
        <w:rPr>
          <w:rFonts w:ascii="TH Sarabun New" w:hAnsi="TH Sarabun New" w:cs="TH Sarabun New"/>
          <w:b/>
          <w:bCs/>
          <w:sz w:val="32"/>
          <w:szCs w:val="32"/>
        </w:rPr>
        <w:t xml:space="preserve"> (if applicable)</w:t>
      </w:r>
      <w:r w:rsidR="00E37AC5" w:rsidRPr="00E30F9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190F2CDF" w14:textId="6023A1B3" w:rsidR="00B063E9" w:rsidRPr="00E30F96" w:rsidRDefault="005E1088" w:rsidP="00B063E9">
      <w:pPr>
        <w:pStyle w:val="NormalWeb"/>
        <w:shd w:val="clear" w:color="auto" w:fill="FFFFFF"/>
        <w:ind w:left="1134" w:firstLine="567"/>
        <w:rPr>
          <w:rFonts w:ascii="TH Sarabun New" w:hAnsi="TH Sarabun New" w:cs="TH Sarabun New"/>
          <w:sz w:val="32"/>
          <w:szCs w:val="32"/>
          <w:cs/>
        </w:rPr>
      </w:pPr>
      <w:r w:rsidRPr="00E30F96">
        <w:rPr>
          <w:rFonts w:ascii="TH Sarabun New" w:hAnsi="TH Sarabun New" w:cs="TH Sarabun New"/>
          <w:sz w:val="32"/>
          <w:szCs w:val="32"/>
        </w:rPr>
        <w:t>……..</w:t>
      </w:r>
    </w:p>
    <w:p w14:paraId="5BD7524B" w14:textId="631E381C" w:rsidR="000F4945" w:rsidRDefault="000F4945" w:rsidP="000F4945">
      <w:pPr>
        <w:ind w:firstLine="439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Sign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</w:t>
      </w:r>
      <w:r>
        <w:rPr>
          <w:rFonts w:ascii="TH Sarabun New" w:hAnsi="TH Sarabun New" w:cs="TH Sarabun New"/>
          <w:sz w:val="32"/>
          <w:szCs w:val="32"/>
        </w:rPr>
        <w:t>Principal Investigator</w:t>
      </w:r>
    </w:p>
    <w:p w14:paraId="6E7CE8BA" w14:textId="77777777" w:rsidR="000F4945" w:rsidRDefault="000F4945" w:rsidP="000F4945">
      <w:pPr>
        <w:ind w:firstLine="4678"/>
        <w:rPr>
          <w:rFonts w:ascii="TH Sarabun New" w:hAnsi="TH Sarabun New" w:cs="TH Sarabun New"/>
          <w:sz w:val="32"/>
          <w:szCs w:val="32"/>
        </w:rPr>
      </w:pPr>
    </w:p>
    <w:p w14:paraId="48F90D79" w14:textId="32717C04" w:rsidR="000F4945" w:rsidRDefault="000F4945" w:rsidP="000F4945">
      <w:pPr>
        <w:ind w:firstLine="439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Sign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</w:t>
      </w:r>
      <w:r>
        <w:rPr>
          <w:rFonts w:ascii="TH Sarabun New" w:hAnsi="TH Sarabun New" w:cs="TH Sarabun New"/>
          <w:sz w:val="32"/>
          <w:szCs w:val="32"/>
        </w:rPr>
        <w:t>Co-</w:t>
      </w:r>
      <w:r>
        <w:rPr>
          <w:rFonts w:ascii="TH Sarabun New" w:hAnsi="TH Sarabun New" w:cs="TH Sarabun New"/>
          <w:sz w:val="32"/>
          <w:szCs w:val="32"/>
        </w:rPr>
        <w:t xml:space="preserve"> Investigator</w:t>
      </w:r>
    </w:p>
    <w:p w14:paraId="1586B5FF" w14:textId="77777777" w:rsidR="000F4945" w:rsidRDefault="000F4945" w:rsidP="000F4945">
      <w:pPr>
        <w:ind w:firstLine="4678"/>
        <w:rPr>
          <w:rFonts w:ascii="TH Sarabun New" w:hAnsi="TH Sarabun New" w:cs="TH Sarabun New"/>
          <w:sz w:val="32"/>
          <w:szCs w:val="32"/>
        </w:rPr>
      </w:pPr>
    </w:p>
    <w:p w14:paraId="6C00C5B6" w14:textId="543B74E3" w:rsidR="000F4945" w:rsidRPr="00CC282D" w:rsidRDefault="000F4945" w:rsidP="000F4945">
      <w:pPr>
        <w:ind w:firstLine="4395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Sign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</w:t>
      </w:r>
      <w:r>
        <w:rPr>
          <w:rFonts w:ascii="TH Sarabun New" w:hAnsi="TH Sarabun New" w:cs="TH Sarabun New"/>
          <w:sz w:val="32"/>
          <w:szCs w:val="32"/>
        </w:rPr>
        <w:t>Adviser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865A1C">
        <w:rPr>
          <w:rFonts w:ascii="TH Sarabun New" w:hAnsi="TH Sarabun New" w:cs="TH Sarabun New"/>
          <w:sz w:val="32"/>
          <w:szCs w:val="32"/>
        </w:rPr>
        <w:t>to be related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1CC051CF" w14:textId="77777777" w:rsidR="00B063E9" w:rsidRPr="00E30F96" w:rsidRDefault="00B063E9" w:rsidP="00B063E9">
      <w:pPr>
        <w:pStyle w:val="NormalWeb"/>
        <w:shd w:val="clear" w:color="auto" w:fill="FFFFFF"/>
        <w:ind w:left="360"/>
        <w:rPr>
          <w:rFonts w:ascii="TH Sarabun New" w:hAnsi="TH Sarabun New" w:cs="TH Sarabun New"/>
          <w:sz w:val="32"/>
          <w:szCs w:val="32"/>
        </w:rPr>
      </w:pPr>
    </w:p>
    <w:p w14:paraId="44DA9C56" w14:textId="77777777" w:rsidR="00E37AC5" w:rsidRPr="00E30F96" w:rsidRDefault="00E37AC5" w:rsidP="00E37AC5">
      <w:pPr>
        <w:rPr>
          <w:rFonts w:ascii="TH Sarabun New" w:hAnsi="TH Sarabun New" w:cs="TH Sarabun New"/>
          <w:sz w:val="32"/>
          <w:szCs w:val="32"/>
        </w:rPr>
      </w:pPr>
    </w:p>
    <w:p w14:paraId="5D4F81CD" w14:textId="77777777" w:rsidR="00967DC6" w:rsidRPr="00E30F96" w:rsidRDefault="00967DC6">
      <w:pPr>
        <w:rPr>
          <w:rFonts w:ascii="TH Sarabun New" w:hAnsi="TH Sarabun New" w:cs="TH Sarabun New"/>
          <w:sz w:val="32"/>
          <w:szCs w:val="32"/>
        </w:rPr>
      </w:pPr>
    </w:p>
    <w:sectPr w:rsidR="00967DC6" w:rsidRPr="00E30F96" w:rsidSect="00E30F96">
      <w:headerReference w:type="default" r:id="rId7"/>
      <w:footerReference w:type="default" r:id="rId8"/>
      <w:pgSz w:w="12240" w:h="15840"/>
      <w:pgMar w:top="1440" w:right="1440" w:bottom="1701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0DEC2" w14:textId="77777777" w:rsidR="009A180D" w:rsidRDefault="009A180D" w:rsidP="00D32EA4">
      <w:r>
        <w:separator/>
      </w:r>
    </w:p>
  </w:endnote>
  <w:endnote w:type="continuationSeparator" w:id="0">
    <w:p w14:paraId="58231714" w14:textId="77777777" w:rsidR="009A180D" w:rsidRDefault="009A180D" w:rsidP="00D3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026C0" w14:textId="52CBFFFD" w:rsidR="00D32EA4" w:rsidRPr="00D32EA4" w:rsidRDefault="00D32EA4" w:rsidP="00C96F51">
    <w:pPr>
      <w:pStyle w:val="Footer"/>
      <w:pBdr>
        <w:top w:val="single" w:sz="4" w:space="1" w:color="auto"/>
      </w:pBdr>
    </w:pPr>
    <w:r>
      <w:t>[Short title]</w:t>
    </w:r>
    <w:proofErr w:type="gramStart"/>
    <w:r w:rsidR="00E30F96">
      <w:t>/[</w:t>
    </w:r>
    <w:proofErr w:type="gramEnd"/>
    <w:r w:rsidR="00E30F96">
      <w:t>Study Code/Research ID]</w:t>
    </w:r>
    <w:r>
      <w:t>…………Version…..Date…..</w:t>
    </w:r>
  </w:p>
  <w:p w14:paraId="042D1638" w14:textId="77777777" w:rsidR="00D32EA4" w:rsidRPr="00E30F96" w:rsidRDefault="00D32E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5DDC4" w14:textId="77777777" w:rsidR="009A180D" w:rsidRDefault="009A180D" w:rsidP="00D32EA4">
      <w:r>
        <w:separator/>
      </w:r>
    </w:p>
  </w:footnote>
  <w:footnote w:type="continuationSeparator" w:id="0">
    <w:p w14:paraId="178FC9A3" w14:textId="77777777" w:rsidR="009A180D" w:rsidRDefault="009A180D" w:rsidP="00D32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400DF2AC" w14:textId="77777777" w:rsidR="00525A2F" w:rsidRDefault="00525A2F">
        <w:pPr>
          <w:pStyle w:val="Header"/>
          <w:jc w:val="right"/>
        </w:pPr>
        <w:r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</w:p>
    </w:sdtContent>
  </w:sdt>
  <w:p w14:paraId="0FE86259" w14:textId="77777777" w:rsidR="00525A2F" w:rsidRDefault="00525A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930A7"/>
    <w:multiLevelType w:val="multilevel"/>
    <w:tmpl w:val="5DE2F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735E1"/>
    <w:multiLevelType w:val="hybridMultilevel"/>
    <w:tmpl w:val="33021C96"/>
    <w:lvl w:ilvl="0" w:tplc="FFFFFFFF">
      <w:start w:val="1"/>
      <w:numFmt w:val="decimal"/>
      <w:lvlText w:val="(%1)"/>
      <w:lvlJc w:val="left"/>
      <w:pPr>
        <w:ind w:left="20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782" w:hanging="360"/>
      </w:pPr>
    </w:lvl>
    <w:lvl w:ilvl="2" w:tplc="FFFFFFFF" w:tentative="1">
      <w:start w:val="1"/>
      <w:numFmt w:val="lowerRoman"/>
      <w:lvlText w:val="%3."/>
      <w:lvlJc w:val="right"/>
      <w:pPr>
        <w:ind w:left="3502" w:hanging="180"/>
      </w:pPr>
    </w:lvl>
    <w:lvl w:ilvl="3" w:tplc="FFFFFFFF" w:tentative="1">
      <w:start w:val="1"/>
      <w:numFmt w:val="decimal"/>
      <w:lvlText w:val="%4."/>
      <w:lvlJc w:val="left"/>
      <w:pPr>
        <w:ind w:left="4222" w:hanging="360"/>
      </w:pPr>
    </w:lvl>
    <w:lvl w:ilvl="4" w:tplc="FFFFFFFF" w:tentative="1">
      <w:start w:val="1"/>
      <w:numFmt w:val="lowerLetter"/>
      <w:lvlText w:val="%5."/>
      <w:lvlJc w:val="left"/>
      <w:pPr>
        <w:ind w:left="4942" w:hanging="360"/>
      </w:pPr>
    </w:lvl>
    <w:lvl w:ilvl="5" w:tplc="FFFFFFFF" w:tentative="1">
      <w:start w:val="1"/>
      <w:numFmt w:val="lowerRoman"/>
      <w:lvlText w:val="%6."/>
      <w:lvlJc w:val="right"/>
      <w:pPr>
        <w:ind w:left="5662" w:hanging="180"/>
      </w:pPr>
    </w:lvl>
    <w:lvl w:ilvl="6" w:tplc="FFFFFFFF" w:tentative="1">
      <w:start w:val="1"/>
      <w:numFmt w:val="decimal"/>
      <w:lvlText w:val="%7."/>
      <w:lvlJc w:val="left"/>
      <w:pPr>
        <w:ind w:left="6382" w:hanging="360"/>
      </w:pPr>
    </w:lvl>
    <w:lvl w:ilvl="7" w:tplc="FFFFFFFF" w:tentative="1">
      <w:start w:val="1"/>
      <w:numFmt w:val="lowerLetter"/>
      <w:lvlText w:val="%8."/>
      <w:lvlJc w:val="left"/>
      <w:pPr>
        <w:ind w:left="7102" w:hanging="360"/>
      </w:pPr>
    </w:lvl>
    <w:lvl w:ilvl="8" w:tplc="FFFFFFFF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7095913"/>
    <w:multiLevelType w:val="multilevel"/>
    <w:tmpl w:val="EDD83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4A527E"/>
    <w:multiLevelType w:val="hybridMultilevel"/>
    <w:tmpl w:val="33021C96"/>
    <w:lvl w:ilvl="0" w:tplc="16B0CD9A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4112ADB"/>
    <w:multiLevelType w:val="hybridMultilevel"/>
    <w:tmpl w:val="33021C96"/>
    <w:lvl w:ilvl="0" w:tplc="FFFFFFFF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58493B39"/>
    <w:multiLevelType w:val="hybridMultilevel"/>
    <w:tmpl w:val="212881FE"/>
    <w:lvl w:ilvl="0" w:tplc="16B0CD9A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FD964FA"/>
    <w:multiLevelType w:val="multilevel"/>
    <w:tmpl w:val="344A81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4D4A54"/>
    <w:multiLevelType w:val="multilevel"/>
    <w:tmpl w:val="58CE4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916251"/>
    <w:multiLevelType w:val="multilevel"/>
    <w:tmpl w:val="038A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AC5"/>
    <w:rsid w:val="000D1A1C"/>
    <w:rsid w:val="000D4C56"/>
    <w:rsid w:val="000F4945"/>
    <w:rsid w:val="001556D8"/>
    <w:rsid w:val="00177CEE"/>
    <w:rsid w:val="001A14EA"/>
    <w:rsid w:val="001A4BE9"/>
    <w:rsid w:val="001B0A5D"/>
    <w:rsid w:val="002A3848"/>
    <w:rsid w:val="002C2051"/>
    <w:rsid w:val="002D57FB"/>
    <w:rsid w:val="002E2492"/>
    <w:rsid w:val="003B145A"/>
    <w:rsid w:val="00525A2F"/>
    <w:rsid w:val="00571F00"/>
    <w:rsid w:val="00596F6E"/>
    <w:rsid w:val="005A5DA9"/>
    <w:rsid w:val="005B367D"/>
    <w:rsid w:val="005E1088"/>
    <w:rsid w:val="006958E4"/>
    <w:rsid w:val="006D50C6"/>
    <w:rsid w:val="006F7EB9"/>
    <w:rsid w:val="00770312"/>
    <w:rsid w:val="0080048C"/>
    <w:rsid w:val="00855E90"/>
    <w:rsid w:val="00865A1C"/>
    <w:rsid w:val="008C435A"/>
    <w:rsid w:val="00967DC6"/>
    <w:rsid w:val="009A180D"/>
    <w:rsid w:val="00A93454"/>
    <w:rsid w:val="00B063E9"/>
    <w:rsid w:val="00C63049"/>
    <w:rsid w:val="00C96F51"/>
    <w:rsid w:val="00CE1940"/>
    <w:rsid w:val="00CF3470"/>
    <w:rsid w:val="00D32EA4"/>
    <w:rsid w:val="00D35010"/>
    <w:rsid w:val="00D645D6"/>
    <w:rsid w:val="00D879F0"/>
    <w:rsid w:val="00E0385D"/>
    <w:rsid w:val="00E30F96"/>
    <w:rsid w:val="00E37AC5"/>
    <w:rsid w:val="00E57F99"/>
    <w:rsid w:val="00E67D10"/>
    <w:rsid w:val="00EC7A6E"/>
    <w:rsid w:val="00FB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5D942"/>
  <w15:chartTrackingRefBased/>
  <w15:docId w15:val="{5E0366C4-A374-764C-BC86-452063A6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US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AC5"/>
    <w:rPr>
      <w:rFonts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7AC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32E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EA4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D32E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EA4"/>
    <w:rPr>
      <w:rFonts w:cs="Angsana New"/>
    </w:rPr>
  </w:style>
  <w:style w:type="paragraph" w:styleId="Revision">
    <w:name w:val="Revision"/>
    <w:hidden/>
    <w:uiPriority w:val="99"/>
    <w:semiHidden/>
    <w:rsid w:val="006F7EB9"/>
    <w:rPr>
      <w:rFonts w:cs="Angsana New"/>
    </w:rPr>
  </w:style>
  <w:style w:type="character" w:styleId="CommentReference">
    <w:name w:val="annotation reference"/>
    <w:basedOn w:val="DefaultParagraphFont"/>
    <w:uiPriority w:val="99"/>
    <w:semiHidden/>
    <w:unhideWhenUsed/>
    <w:rsid w:val="002D5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57FB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57FB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7FB"/>
    <w:rPr>
      <w:rFonts w:cs="Angsana New"/>
      <w:b/>
      <w:bCs/>
      <w:sz w:val="20"/>
      <w:szCs w:val="25"/>
    </w:rPr>
  </w:style>
  <w:style w:type="character" w:styleId="Hyperlink">
    <w:name w:val="Hyperlink"/>
    <w:basedOn w:val="DefaultParagraphFont"/>
    <w:uiPriority w:val="99"/>
    <w:unhideWhenUsed/>
    <w:rsid w:val="00CE19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6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6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NIMIT MORAKOTE</dc:creator>
  <cp:keywords/>
  <dc:description/>
  <cp:lastModifiedBy>host1@medicine.local</cp:lastModifiedBy>
  <cp:revision>9</cp:revision>
  <dcterms:created xsi:type="dcterms:W3CDTF">2023-09-06T02:18:00Z</dcterms:created>
  <dcterms:modified xsi:type="dcterms:W3CDTF">2023-09-29T03:49:00Z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b2fa0cd7ebf010f2de8b6c0874a31f3df7f90da9756d4c6998c1c8cb0bf291ef</vt:lpwstr>
  </property>
</Properties>
</file>